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19" w:rsidRPr="00E54354" w:rsidRDefault="00672119" w:rsidP="00672119">
      <w:pPr>
        <w:jc w:val="center"/>
        <w:rPr>
          <w:b/>
        </w:rPr>
      </w:pPr>
      <w:r w:rsidRPr="00E54354">
        <w:rPr>
          <w:b/>
        </w:rPr>
        <w:t xml:space="preserve">Муниципальное бюджетное общеобразовательное учреждение </w:t>
      </w:r>
    </w:p>
    <w:p w:rsidR="00672119" w:rsidRPr="00E54354" w:rsidRDefault="00EA5F9C" w:rsidP="00672119">
      <w:pPr>
        <w:jc w:val="center"/>
        <w:rPr>
          <w:b/>
        </w:rPr>
      </w:pPr>
      <w:r>
        <w:rPr>
          <w:b/>
        </w:rPr>
        <w:t>«СОШ №4 п. Переволоцкий</w:t>
      </w:r>
      <w:r w:rsidR="00672119" w:rsidRPr="00E54354">
        <w:rPr>
          <w:b/>
        </w:rPr>
        <w:t>»</w:t>
      </w:r>
      <w:r>
        <w:rPr>
          <w:b/>
        </w:rPr>
        <w:t xml:space="preserve"> Переволоцкого района Оренбургской области</w:t>
      </w:r>
    </w:p>
    <w:p w:rsidR="00672119" w:rsidRPr="00E54354" w:rsidRDefault="00672119" w:rsidP="00672119">
      <w:pPr>
        <w:jc w:val="center"/>
        <w:rPr>
          <w:b/>
        </w:rPr>
      </w:pPr>
    </w:p>
    <w:p w:rsidR="00672119" w:rsidRPr="00E54354" w:rsidRDefault="00672119" w:rsidP="00672119">
      <w:pPr>
        <w:rPr>
          <w:b/>
        </w:rPr>
      </w:pPr>
    </w:p>
    <w:tbl>
      <w:tblPr>
        <w:tblW w:w="10156" w:type="dxa"/>
        <w:jc w:val="center"/>
        <w:tblLook w:val="04A0" w:firstRow="1" w:lastRow="0" w:firstColumn="1" w:lastColumn="0" w:noHBand="0" w:noVBand="1"/>
      </w:tblPr>
      <w:tblGrid>
        <w:gridCol w:w="3260"/>
        <w:gridCol w:w="2970"/>
        <w:gridCol w:w="3926"/>
      </w:tblGrid>
      <w:tr w:rsidR="00672119" w:rsidRPr="00E54354" w:rsidTr="006B6426">
        <w:trPr>
          <w:jc w:val="center"/>
        </w:trPr>
        <w:tc>
          <w:tcPr>
            <w:tcW w:w="3260" w:type="dxa"/>
          </w:tcPr>
          <w:p w:rsidR="00672119" w:rsidRPr="00E54354" w:rsidRDefault="00672119" w:rsidP="006B6426">
            <w:pPr>
              <w:rPr>
                <w:sz w:val="20"/>
                <w:szCs w:val="20"/>
              </w:rPr>
            </w:pPr>
            <w:r w:rsidRPr="00E54354">
              <w:rPr>
                <w:sz w:val="20"/>
                <w:szCs w:val="20"/>
              </w:rPr>
              <w:t>РАССМОТРЕНО</w:t>
            </w:r>
          </w:p>
          <w:p w:rsidR="00672119" w:rsidRPr="00E54354" w:rsidRDefault="00672119" w:rsidP="006B6426">
            <w:pPr>
              <w:rPr>
                <w:sz w:val="20"/>
                <w:szCs w:val="20"/>
              </w:rPr>
            </w:pPr>
            <w:r w:rsidRPr="00E54354">
              <w:rPr>
                <w:sz w:val="20"/>
                <w:szCs w:val="20"/>
              </w:rPr>
              <w:t>на заседании методического</w:t>
            </w:r>
          </w:p>
          <w:p w:rsidR="00672119" w:rsidRPr="00E54354" w:rsidRDefault="00672119" w:rsidP="006B6426">
            <w:pPr>
              <w:rPr>
                <w:sz w:val="20"/>
                <w:szCs w:val="20"/>
                <w:u w:val="single"/>
              </w:rPr>
            </w:pPr>
            <w:r w:rsidRPr="00E54354">
              <w:rPr>
                <w:sz w:val="20"/>
                <w:szCs w:val="20"/>
              </w:rPr>
              <w:t xml:space="preserve">объединения, протокол № </w:t>
            </w:r>
            <w:r w:rsidRPr="00E54354">
              <w:rPr>
                <w:sz w:val="20"/>
                <w:szCs w:val="20"/>
                <w:u w:val="single"/>
              </w:rPr>
              <w:t>1</w:t>
            </w:r>
          </w:p>
          <w:p w:rsidR="00672119" w:rsidRPr="00E54354" w:rsidRDefault="00EA5F9C" w:rsidP="006B6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__________ 2023</w:t>
            </w:r>
            <w:r w:rsidR="00672119" w:rsidRPr="00E54354">
              <w:rPr>
                <w:sz w:val="20"/>
                <w:szCs w:val="20"/>
              </w:rPr>
              <w:t>г.</w:t>
            </w:r>
            <w:r w:rsidR="00672119" w:rsidRPr="00E54354">
              <w:rPr>
                <w:sz w:val="20"/>
                <w:szCs w:val="20"/>
              </w:rPr>
              <w:tab/>
            </w:r>
          </w:p>
          <w:p w:rsidR="00672119" w:rsidRPr="00E54354" w:rsidRDefault="00672119" w:rsidP="006B6426">
            <w:pPr>
              <w:jc w:val="both"/>
              <w:rPr>
                <w:sz w:val="20"/>
                <w:szCs w:val="20"/>
              </w:rPr>
            </w:pPr>
            <w:r w:rsidRPr="00E54354">
              <w:rPr>
                <w:sz w:val="20"/>
                <w:szCs w:val="20"/>
              </w:rPr>
              <w:t>руководитель МО ____________</w:t>
            </w:r>
          </w:p>
        </w:tc>
        <w:tc>
          <w:tcPr>
            <w:tcW w:w="2970" w:type="dxa"/>
          </w:tcPr>
          <w:p w:rsidR="00672119" w:rsidRPr="00E54354" w:rsidRDefault="00672119" w:rsidP="006B6426">
            <w:pPr>
              <w:rPr>
                <w:sz w:val="20"/>
                <w:szCs w:val="20"/>
              </w:rPr>
            </w:pPr>
            <w:r w:rsidRPr="00E54354">
              <w:rPr>
                <w:sz w:val="20"/>
                <w:szCs w:val="20"/>
              </w:rPr>
              <w:t xml:space="preserve">ПРИНЯТО                                             </w:t>
            </w:r>
          </w:p>
          <w:p w:rsidR="00672119" w:rsidRPr="00E54354" w:rsidRDefault="00672119" w:rsidP="006B6426">
            <w:pPr>
              <w:rPr>
                <w:sz w:val="20"/>
                <w:szCs w:val="20"/>
              </w:rPr>
            </w:pPr>
            <w:r w:rsidRPr="00E54354">
              <w:rPr>
                <w:sz w:val="20"/>
                <w:szCs w:val="20"/>
              </w:rPr>
              <w:t>на Педагогическом совете школы</w:t>
            </w:r>
          </w:p>
          <w:p w:rsidR="00672119" w:rsidRPr="00E54354" w:rsidRDefault="00672119" w:rsidP="006B6426">
            <w:pPr>
              <w:rPr>
                <w:sz w:val="20"/>
                <w:szCs w:val="20"/>
              </w:rPr>
            </w:pPr>
            <w:r w:rsidRPr="00E54354">
              <w:rPr>
                <w:sz w:val="20"/>
                <w:szCs w:val="20"/>
              </w:rPr>
              <w:t xml:space="preserve">протокол № </w:t>
            </w:r>
            <w:r w:rsidRPr="00E54354">
              <w:rPr>
                <w:sz w:val="20"/>
                <w:szCs w:val="20"/>
                <w:u w:val="single"/>
              </w:rPr>
              <w:t>1</w:t>
            </w:r>
            <w:r w:rsidRPr="00E54354">
              <w:rPr>
                <w:sz w:val="20"/>
                <w:szCs w:val="20"/>
              </w:rPr>
              <w:tab/>
            </w:r>
          </w:p>
          <w:p w:rsidR="00672119" w:rsidRPr="00E54354" w:rsidRDefault="00EA5F9C" w:rsidP="006B642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 «30» августа 2023</w:t>
            </w:r>
            <w:r w:rsidR="00672119" w:rsidRPr="00E54354">
              <w:rPr>
                <w:sz w:val="20"/>
                <w:szCs w:val="20"/>
              </w:rPr>
              <w:t>г.</w:t>
            </w:r>
            <w:r w:rsidR="00672119" w:rsidRPr="00E54354">
              <w:rPr>
                <w:sz w:val="20"/>
                <w:szCs w:val="20"/>
              </w:rPr>
              <w:tab/>
            </w:r>
          </w:p>
        </w:tc>
        <w:tc>
          <w:tcPr>
            <w:tcW w:w="3926" w:type="dxa"/>
          </w:tcPr>
          <w:p w:rsidR="00672119" w:rsidRPr="00E54354" w:rsidRDefault="00672119" w:rsidP="006B6426">
            <w:pPr>
              <w:jc w:val="both"/>
              <w:rPr>
                <w:sz w:val="20"/>
                <w:szCs w:val="20"/>
              </w:rPr>
            </w:pPr>
            <w:r w:rsidRPr="00E54354">
              <w:rPr>
                <w:sz w:val="20"/>
                <w:szCs w:val="20"/>
              </w:rPr>
              <w:t>УТВЕРЖДАЮ</w:t>
            </w:r>
          </w:p>
          <w:p w:rsidR="00672119" w:rsidRPr="00E54354" w:rsidRDefault="00672119" w:rsidP="006B6426">
            <w:pPr>
              <w:jc w:val="both"/>
              <w:rPr>
                <w:sz w:val="20"/>
                <w:szCs w:val="20"/>
              </w:rPr>
            </w:pPr>
            <w:r w:rsidRPr="00E54354">
              <w:rPr>
                <w:sz w:val="20"/>
                <w:szCs w:val="20"/>
              </w:rPr>
              <w:t>директор школы</w:t>
            </w:r>
          </w:p>
          <w:p w:rsidR="00672119" w:rsidRPr="00E54354" w:rsidRDefault="00EA5F9C" w:rsidP="006B6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_____________/</w:t>
            </w:r>
          </w:p>
          <w:p w:rsidR="00672119" w:rsidRPr="00E54354" w:rsidRDefault="00672119" w:rsidP="006B6426">
            <w:pPr>
              <w:jc w:val="both"/>
              <w:rPr>
                <w:sz w:val="20"/>
                <w:szCs w:val="20"/>
              </w:rPr>
            </w:pPr>
            <w:r w:rsidRPr="00E54354">
              <w:rPr>
                <w:sz w:val="20"/>
                <w:szCs w:val="20"/>
              </w:rPr>
              <w:t xml:space="preserve">приказ № </w:t>
            </w:r>
            <w:r w:rsidR="00EA5F9C">
              <w:rPr>
                <w:sz w:val="20"/>
                <w:szCs w:val="20"/>
              </w:rPr>
              <w:t xml:space="preserve">  </w:t>
            </w:r>
            <w:r w:rsidR="00C22608">
              <w:rPr>
                <w:sz w:val="20"/>
                <w:szCs w:val="20"/>
              </w:rPr>
              <w:t>от «03</w:t>
            </w:r>
            <w:r w:rsidRPr="00E54354">
              <w:rPr>
                <w:sz w:val="20"/>
                <w:szCs w:val="20"/>
              </w:rPr>
              <w:t xml:space="preserve">» </w:t>
            </w:r>
            <w:r w:rsidR="00EA5F9C">
              <w:rPr>
                <w:sz w:val="20"/>
                <w:szCs w:val="20"/>
              </w:rPr>
              <w:t>сентября 2023</w:t>
            </w:r>
            <w:bookmarkStart w:id="0" w:name="_GoBack"/>
            <w:bookmarkEnd w:id="0"/>
            <w:r w:rsidRPr="00E54354">
              <w:rPr>
                <w:sz w:val="20"/>
                <w:szCs w:val="20"/>
              </w:rPr>
              <w:t>г.</w:t>
            </w:r>
          </w:p>
          <w:p w:rsidR="00672119" w:rsidRPr="00E54354" w:rsidRDefault="00672119" w:rsidP="006B6426">
            <w:pPr>
              <w:rPr>
                <w:b/>
                <w:sz w:val="20"/>
                <w:szCs w:val="20"/>
              </w:rPr>
            </w:pPr>
          </w:p>
        </w:tc>
      </w:tr>
    </w:tbl>
    <w:p w:rsidR="00672119" w:rsidRPr="00E54354" w:rsidRDefault="00672119" w:rsidP="00672119">
      <w:pPr>
        <w:rPr>
          <w:b/>
        </w:rPr>
      </w:pPr>
    </w:p>
    <w:p w:rsidR="00672119" w:rsidRPr="00E54354" w:rsidRDefault="00672119" w:rsidP="00672119">
      <w:pPr>
        <w:jc w:val="both"/>
      </w:pPr>
      <w:r w:rsidRPr="00E54354">
        <w:tab/>
      </w:r>
      <w:r w:rsidRPr="00E54354">
        <w:tab/>
      </w:r>
      <w:r w:rsidRPr="00E54354">
        <w:tab/>
      </w:r>
      <w:r w:rsidRPr="00E54354">
        <w:tab/>
      </w:r>
      <w:r w:rsidRPr="00E54354">
        <w:tab/>
      </w:r>
      <w:r w:rsidRPr="00E54354">
        <w:tab/>
      </w:r>
    </w:p>
    <w:p w:rsidR="00672119" w:rsidRPr="00E54354" w:rsidRDefault="00672119" w:rsidP="00672119">
      <w:pPr>
        <w:jc w:val="both"/>
      </w:pPr>
      <w:r w:rsidRPr="00E54354">
        <w:tab/>
      </w:r>
    </w:p>
    <w:p w:rsidR="00672119" w:rsidRPr="00E54354" w:rsidRDefault="00672119" w:rsidP="00672119">
      <w:pPr>
        <w:jc w:val="both"/>
      </w:pPr>
      <w:r w:rsidRPr="00E54354">
        <w:tab/>
      </w:r>
      <w:r w:rsidRPr="00E54354">
        <w:tab/>
      </w:r>
      <w:r w:rsidRPr="00E54354">
        <w:tab/>
      </w:r>
      <w:r w:rsidRPr="00E54354">
        <w:tab/>
      </w:r>
      <w:r w:rsidRPr="00E54354">
        <w:tab/>
      </w:r>
      <w:r w:rsidRPr="00E54354">
        <w:tab/>
      </w:r>
    </w:p>
    <w:p w:rsidR="00672119" w:rsidRDefault="00672119" w:rsidP="00672119">
      <w:pPr>
        <w:jc w:val="both"/>
        <w:rPr>
          <w:sz w:val="20"/>
          <w:szCs w:val="20"/>
        </w:rPr>
      </w:pPr>
      <w:r w:rsidRPr="00C9615A">
        <w:rPr>
          <w:sz w:val="20"/>
          <w:szCs w:val="20"/>
        </w:rPr>
        <w:tab/>
      </w:r>
    </w:p>
    <w:p w:rsidR="00EB3F20" w:rsidRDefault="00EB3F20" w:rsidP="00672119">
      <w:pPr>
        <w:jc w:val="both"/>
        <w:rPr>
          <w:sz w:val="20"/>
          <w:szCs w:val="20"/>
        </w:rPr>
      </w:pPr>
    </w:p>
    <w:p w:rsidR="00EB3F20" w:rsidRDefault="00EB3F20" w:rsidP="00672119">
      <w:pPr>
        <w:jc w:val="both"/>
        <w:rPr>
          <w:sz w:val="20"/>
          <w:szCs w:val="20"/>
        </w:rPr>
      </w:pPr>
    </w:p>
    <w:p w:rsidR="00EB3F20" w:rsidRDefault="00EB3F20" w:rsidP="00672119">
      <w:pPr>
        <w:jc w:val="both"/>
        <w:rPr>
          <w:sz w:val="20"/>
          <w:szCs w:val="20"/>
        </w:rPr>
      </w:pPr>
    </w:p>
    <w:p w:rsidR="00EB3F20" w:rsidRDefault="00EB3F20" w:rsidP="00672119">
      <w:pPr>
        <w:jc w:val="both"/>
        <w:rPr>
          <w:sz w:val="20"/>
          <w:szCs w:val="20"/>
        </w:rPr>
      </w:pPr>
    </w:p>
    <w:p w:rsidR="00EB3F20" w:rsidRDefault="00EB3F20" w:rsidP="00672119">
      <w:pPr>
        <w:jc w:val="both"/>
        <w:rPr>
          <w:sz w:val="20"/>
          <w:szCs w:val="20"/>
        </w:rPr>
      </w:pPr>
    </w:p>
    <w:p w:rsidR="00EB3F20" w:rsidRDefault="00EB3F20" w:rsidP="00672119">
      <w:pPr>
        <w:jc w:val="both"/>
        <w:rPr>
          <w:sz w:val="20"/>
          <w:szCs w:val="20"/>
        </w:rPr>
      </w:pPr>
    </w:p>
    <w:p w:rsidR="00EB3F20" w:rsidRPr="00C9615A" w:rsidRDefault="00EB3F20" w:rsidP="00672119">
      <w:pPr>
        <w:jc w:val="both"/>
        <w:rPr>
          <w:sz w:val="28"/>
          <w:szCs w:val="28"/>
        </w:rPr>
      </w:pPr>
    </w:p>
    <w:p w:rsidR="00672119" w:rsidRPr="009B4DBF" w:rsidRDefault="00672119" w:rsidP="00EB3F20">
      <w:pPr>
        <w:pStyle w:val="3"/>
        <w:tabs>
          <w:tab w:val="left" w:pos="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4DBF">
        <w:rPr>
          <w:rFonts w:ascii="Times New Roman" w:hAnsi="Times New Roman" w:cs="Times New Roman"/>
          <w:i/>
          <w:sz w:val="24"/>
          <w:szCs w:val="24"/>
        </w:rPr>
        <w:t>РАБОЧАЯ  ПРОГРАММА</w:t>
      </w:r>
    </w:p>
    <w:p w:rsidR="00672119" w:rsidRPr="009B4DBF" w:rsidRDefault="00672119" w:rsidP="00EB3F20">
      <w:pPr>
        <w:pStyle w:val="a6"/>
        <w:shd w:val="clear" w:color="auto" w:fill="FFFFFF"/>
        <w:tabs>
          <w:tab w:val="left" w:pos="0"/>
        </w:tabs>
        <w:spacing w:after="0"/>
        <w:jc w:val="center"/>
        <w:rPr>
          <w:b/>
        </w:rPr>
      </w:pPr>
      <w:r w:rsidRPr="009B4DBF">
        <w:rPr>
          <w:b/>
        </w:rPr>
        <w:t>Элективного  курса по математике</w:t>
      </w:r>
    </w:p>
    <w:p w:rsidR="00672119" w:rsidRPr="009B4DBF" w:rsidRDefault="00672119" w:rsidP="00EB3F20">
      <w:pPr>
        <w:tabs>
          <w:tab w:val="left" w:pos="0"/>
        </w:tabs>
        <w:jc w:val="center"/>
        <w:rPr>
          <w:b/>
        </w:rPr>
      </w:pPr>
      <w:r w:rsidRPr="009B4DBF">
        <w:rPr>
          <w:b/>
        </w:rPr>
        <w:t>"Практикум по решению задач по математике»</w:t>
      </w:r>
    </w:p>
    <w:p w:rsidR="00672119" w:rsidRPr="009B4DBF" w:rsidRDefault="00672119" w:rsidP="00EB3F20">
      <w:pPr>
        <w:shd w:val="clear" w:color="auto" w:fill="FFFFFF"/>
        <w:tabs>
          <w:tab w:val="left" w:pos="0"/>
          <w:tab w:val="left" w:pos="709"/>
          <w:tab w:val="left" w:pos="851"/>
        </w:tabs>
        <w:jc w:val="center"/>
        <w:rPr>
          <w:b/>
          <w:bCs/>
        </w:rPr>
      </w:pPr>
      <w:r w:rsidRPr="009B4DBF">
        <w:rPr>
          <w:b/>
          <w:bCs/>
        </w:rPr>
        <w:t>(10-11 классы)</w:t>
      </w:r>
    </w:p>
    <w:p w:rsidR="00672119" w:rsidRPr="009B4DBF" w:rsidRDefault="00672119" w:rsidP="00EB3F20">
      <w:pPr>
        <w:shd w:val="clear" w:color="auto" w:fill="FFFFFF"/>
        <w:tabs>
          <w:tab w:val="left" w:pos="0"/>
          <w:tab w:val="left" w:pos="709"/>
          <w:tab w:val="left" w:pos="851"/>
        </w:tabs>
        <w:jc w:val="center"/>
      </w:pPr>
      <w:r w:rsidRPr="009B4DBF">
        <w:t>(на основе ФГОС СОО)</w:t>
      </w:r>
    </w:p>
    <w:p w:rsidR="00672119" w:rsidRPr="009B4DBF" w:rsidRDefault="00672119" w:rsidP="00EB3F20">
      <w:pPr>
        <w:shd w:val="clear" w:color="auto" w:fill="FFFFFF"/>
        <w:tabs>
          <w:tab w:val="left" w:pos="0"/>
          <w:tab w:val="left" w:pos="709"/>
          <w:tab w:val="left" w:pos="851"/>
        </w:tabs>
        <w:jc w:val="center"/>
      </w:pPr>
    </w:p>
    <w:p w:rsidR="00672119" w:rsidRPr="00C9615A" w:rsidRDefault="00672119" w:rsidP="00EB3F20">
      <w:pPr>
        <w:tabs>
          <w:tab w:val="left" w:pos="0"/>
        </w:tabs>
        <w:overflowPunct w:val="0"/>
        <w:adjustRightInd w:val="0"/>
        <w:ind w:left="720"/>
        <w:rPr>
          <w:b/>
          <w:i/>
          <w:sz w:val="32"/>
          <w:szCs w:val="32"/>
        </w:rPr>
      </w:pPr>
      <w:r w:rsidRPr="00C9615A">
        <w:rPr>
          <w:sz w:val="28"/>
          <w:szCs w:val="28"/>
        </w:rPr>
        <w:t xml:space="preserve">Учитель:   </w:t>
      </w:r>
      <w:proofErr w:type="spellStart"/>
      <w:r w:rsidR="00B37472">
        <w:rPr>
          <w:b/>
          <w:i/>
          <w:sz w:val="32"/>
          <w:szCs w:val="32"/>
          <w:u w:val="single"/>
        </w:rPr>
        <w:t>ВахитоваМунавара</w:t>
      </w:r>
      <w:proofErr w:type="spellEnd"/>
      <w:r w:rsidR="00B37472">
        <w:rPr>
          <w:b/>
          <w:i/>
          <w:sz w:val="32"/>
          <w:szCs w:val="32"/>
          <w:u w:val="single"/>
        </w:rPr>
        <w:t xml:space="preserve"> </w:t>
      </w:r>
      <w:proofErr w:type="spellStart"/>
      <w:r w:rsidR="00B37472">
        <w:rPr>
          <w:b/>
          <w:i/>
          <w:sz w:val="32"/>
          <w:szCs w:val="32"/>
          <w:u w:val="single"/>
        </w:rPr>
        <w:t>Назимовна</w:t>
      </w:r>
      <w:proofErr w:type="spellEnd"/>
    </w:p>
    <w:p w:rsidR="00672119" w:rsidRPr="009B4DBF" w:rsidRDefault="00EB3F20" w:rsidP="00EB3F20">
      <w:pPr>
        <w:pStyle w:val="a6"/>
        <w:tabs>
          <w:tab w:val="left" w:pos="0"/>
        </w:tabs>
        <w:spacing w:after="0"/>
      </w:pPr>
      <w:r>
        <w:rPr>
          <w:color w:val="000000"/>
          <w:shd w:val="clear" w:color="auto" w:fill="FFFFFF"/>
        </w:rPr>
        <w:tab/>
      </w:r>
      <w:r w:rsidR="00B37472">
        <w:rPr>
          <w:color w:val="000000"/>
          <w:shd w:val="clear" w:color="auto" w:fill="FFFFFF"/>
        </w:rPr>
        <w:t>Срок реализации программы 2023-2025</w:t>
      </w:r>
      <w:r w:rsidR="00672119" w:rsidRPr="009B4DBF">
        <w:rPr>
          <w:color w:val="000000"/>
          <w:shd w:val="clear" w:color="auto" w:fill="FFFFFF"/>
        </w:rPr>
        <w:t xml:space="preserve"> годы</w:t>
      </w:r>
    </w:p>
    <w:p w:rsidR="00672119" w:rsidRPr="009B4DBF" w:rsidRDefault="00EB3F20" w:rsidP="00EB3F20">
      <w:pPr>
        <w:pStyle w:val="a6"/>
        <w:tabs>
          <w:tab w:val="left" w:pos="0"/>
        </w:tabs>
        <w:spacing w:after="0"/>
      </w:pPr>
      <w:r>
        <w:tab/>
      </w:r>
      <w:r w:rsidR="00672119" w:rsidRPr="009B4DBF">
        <w:t xml:space="preserve">Количество часов </w:t>
      </w:r>
      <w:r w:rsidR="00B37472">
        <w:rPr>
          <w:b/>
          <w:u w:val="single"/>
        </w:rPr>
        <w:t>68</w:t>
      </w:r>
    </w:p>
    <w:p w:rsidR="00672119" w:rsidRDefault="00672119" w:rsidP="00672119">
      <w:pPr>
        <w:jc w:val="center"/>
        <w:rPr>
          <w:b/>
          <w:sz w:val="28"/>
          <w:szCs w:val="28"/>
        </w:rPr>
      </w:pPr>
    </w:p>
    <w:p w:rsidR="00672119" w:rsidRPr="00E51F7D" w:rsidRDefault="00672119" w:rsidP="00672119">
      <w:pPr>
        <w:jc w:val="both"/>
        <w:rPr>
          <w:sz w:val="20"/>
          <w:szCs w:val="20"/>
        </w:rPr>
      </w:pPr>
    </w:p>
    <w:p w:rsidR="00672119" w:rsidRPr="00E51F7D" w:rsidRDefault="00672119" w:rsidP="00672119">
      <w:pPr>
        <w:jc w:val="both"/>
      </w:pPr>
    </w:p>
    <w:p w:rsidR="00672119" w:rsidRPr="00E51F7D" w:rsidRDefault="00672119" w:rsidP="00672119"/>
    <w:p w:rsidR="00672119" w:rsidRPr="00E51F7D" w:rsidRDefault="00672119" w:rsidP="00672119"/>
    <w:p w:rsidR="00672119" w:rsidRPr="00E51F7D" w:rsidRDefault="00672119" w:rsidP="00672119"/>
    <w:p w:rsidR="00672119" w:rsidRPr="00E51F7D" w:rsidRDefault="00672119" w:rsidP="00672119"/>
    <w:p w:rsidR="00672119" w:rsidRPr="00E51F7D" w:rsidRDefault="00672119" w:rsidP="00672119"/>
    <w:p w:rsidR="00672119" w:rsidRPr="00E51F7D" w:rsidRDefault="00672119" w:rsidP="00672119">
      <w:pPr>
        <w:jc w:val="center"/>
      </w:pPr>
    </w:p>
    <w:p w:rsidR="00672119" w:rsidRPr="00E51F7D" w:rsidRDefault="00672119" w:rsidP="00672119"/>
    <w:p w:rsidR="00672119" w:rsidRPr="00E51F7D" w:rsidRDefault="00672119" w:rsidP="00672119"/>
    <w:p w:rsidR="00672119" w:rsidRPr="00E51F7D" w:rsidRDefault="00672119" w:rsidP="00672119"/>
    <w:p w:rsidR="00672119" w:rsidRPr="00E51F7D" w:rsidRDefault="00672119" w:rsidP="00672119">
      <w:pPr>
        <w:jc w:val="center"/>
        <w:rPr>
          <w:b/>
          <w:sz w:val="28"/>
          <w:szCs w:val="28"/>
        </w:rPr>
      </w:pPr>
    </w:p>
    <w:p w:rsidR="00672119" w:rsidRPr="00EB3F20" w:rsidRDefault="00B37472" w:rsidP="00B37472">
      <w:pPr>
        <w:contextualSpacing/>
        <w:rPr>
          <w:b/>
          <w:i/>
        </w:rPr>
      </w:pPr>
      <w:r>
        <w:t xml:space="preserve">                                                                 П. Переволоцкий 2023г.</w:t>
      </w:r>
    </w:p>
    <w:p w:rsidR="00BC2859" w:rsidRPr="009B4DBF" w:rsidRDefault="00BC2859">
      <w:pPr>
        <w:rPr>
          <w:b/>
        </w:rPr>
      </w:pPr>
      <w:r w:rsidRPr="009B4DBF">
        <w:rPr>
          <w:b/>
        </w:rPr>
        <w:br w:type="page"/>
      </w:r>
    </w:p>
    <w:p w:rsidR="0011496E" w:rsidRPr="009B4DBF" w:rsidRDefault="0011496E" w:rsidP="0011496E">
      <w:pPr>
        <w:pStyle w:val="1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9B4DBF">
        <w:rPr>
          <w:sz w:val="24"/>
          <w:szCs w:val="24"/>
        </w:rPr>
        <w:lastRenderedPageBreak/>
        <w:t>СОДЕРЖАНИЕ</w:t>
      </w:r>
    </w:p>
    <w:p w:rsidR="0011496E" w:rsidRPr="009B4DBF" w:rsidRDefault="0011496E" w:rsidP="0011496E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957"/>
      </w:tblGrid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tabs>
                <w:tab w:val="left" w:pos="709"/>
                <w:tab w:val="left" w:pos="851"/>
              </w:tabs>
              <w:spacing w:before="0" w:beforeAutospacing="0" w:after="0" w:afterAutospacing="0"/>
              <w:ind w:firstLine="709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>стр.</w:t>
            </w:r>
          </w:p>
        </w:tc>
      </w:tr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Пояснительная записка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4</w:t>
            </w:r>
          </w:p>
        </w:tc>
      </w:tr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Общая характеристика учебного предмета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4</w:t>
            </w:r>
          </w:p>
        </w:tc>
      </w:tr>
      <w:tr w:rsidR="0011496E" w:rsidRPr="009B4DBF" w:rsidTr="006B6426">
        <w:trPr>
          <w:trHeight w:val="670"/>
        </w:trPr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Описание места учебного предмета в учебном плане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6</w:t>
            </w:r>
          </w:p>
        </w:tc>
      </w:tr>
      <w:tr w:rsidR="0011496E" w:rsidRPr="009B4DBF" w:rsidTr="006B6426">
        <w:trPr>
          <w:trHeight w:val="670"/>
        </w:trPr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 xml:space="preserve">Личностные,  </w:t>
            </w:r>
            <w:proofErr w:type="spellStart"/>
            <w:r w:rsidRPr="009B4DBF">
              <w:rPr>
                <w:sz w:val="24"/>
                <w:szCs w:val="24"/>
              </w:rPr>
              <w:t>метапредметные</w:t>
            </w:r>
            <w:proofErr w:type="spellEnd"/>
            <w:r w:rsidRPr="009B4DBF">
              <w:rPr>
                <w:sz w:val="24"/>
                <w:szCs w:val="24"/>
              </w:rPr>
              <w:t xml:space="preserve"> и предметные результаты освоения учебного предмета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6</w:t>
            </w:r>
          </w:p>
        </w:tc>
      </w:tr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Содержание учебного предмета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9</w:t>
            </w:r>
          </w:p>
        </w:tc>
      </w:tr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jc w:val="both"/>
              <w:rPr>
                <w:caps/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Тематическое планирование с определением основных видов учебной деятельности обучающихся</w:t>
            </w:r>
          </w:p>
          <w:p w:rsidR="0011496E" w:rsidRPr="009B4DBF" w:rsidRDefault="0011496E" w:rsidP="0011496E">
            <w:pPr>
              <w:tabs>
                <w:tab w:val="left" w:pos="426"/>
                <w:tab w:val="left" w:pos="851"/>
              </w:tabs>
              <w:ind w:left="426" w:hanging="426"/>
            </w:pP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33</w:t>
            </w:r>
          </w:p>
        </w:tc>
      </w:tr>
      <w:tr w:rsidR="0011496E" w:rsidRPr="009B4DBF" w:rsidTr="006B6426">
        <w:tc>
          <w:tcPr>
            <w:tcW w:w="8613" w:type="dxa"/>
          </w:tcPr>
          <w:p w:rsidR="0011496E" w:rsidRPr="009B4DBF" w:rsidRDefault="0011496E" w:rsidP="0011496E">
            <w:pPr>
              <w:pStyle w:val="1"/>
              <w:keepNext/>
              <w:numPr>
                <w:ilvl w:val="0"/>
                <w:numId w:val="8"/>
              </w:numPr>
              <w:tabs>
                <w:tab w:val="clear" w:pos="644"/>
                <w:tab w:val="left" w:pos="426"/>
                <w:tab w:val="left" w:pos="851"/>
              </w:tabs>
              <w:autoSpaceDE w:val="0"/>
              <w:autoSpaceDN w:val="0"/>
              <w:spacing w:before="0" w:beforeAutospacing="0" w:after="0" w:afterAutospacing="0"/>
              <w:ind w:left="426" w:hanging="426"/>
              <w:rPr>
                <w:sz w:val="24"/>
                <w:szCs w:val="24"/>
              </w:rPr>
            </w:pPr>
            <w:r w:rsidRPr="009B4DBF">
              <w:rPr>
                <w:sz w:val="24"/>
                <w:szCs w:val="24"/>
              </w:rPr>
              <w:t>Описание учебно-методического  и материально-технического обеспечения образовательной деятельности</w:t>
            </w:r>
          </w:p>
        </w:tc>
        <w:tc>
          <w:tcPr>
            <w:tcW w:w="957" w:type="dxa"/>
          </w:tcPr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  <w:r w:rsidRPr="009B4DBF">
              <w:rPr>
                <w:b/>
              </w:rPr>
              <w:t xml:space="preserve">  86</w:t>
            </w:r>
          </w:p>
          <w:p w:rsidR="0011496E" w:rsidRPr="009B4DBF" w:rsidRDefault="0011496E" w:rsidP="0011496E">
            <w:pPr>
              <w:tabs>
                <w:tab w:val="left" w:pos="709"/>
                <w:tab w:val="left" w:pos="851"/>
              </w:tabs>
              <w:jc w:val="both"/>
              <w:rPr>
                <w:b/>
              </w:rPr>
            </w:pPr>
          </w:p>
        </w:tc>
      </w:tr>
    </w:tbl>
    <w:p w:rsidR="00EB3F20" w:rsidRDefault="00EB3F20" w:rsidP="00E232AF">
      <w:pPr>
        <w:jc w:val="center"/>
        <w:rPr>
          <w:b/>
        </w:rPr>
      </w:pPr>
    </w:p>
    <w:p w:rsidR="00EB3F20" w:rsidRDefault="00EB3F20">
      <w:pPr>
        <w:rPr>
          <w:b/>
        </w:rPr>
      </w:pPr>
      <w:r>
        <w:rPr>
          <w:b/>
        </w:rPr>
        <w:br w:type="page"/>
      </w:r>
    </w:p>
    <w:p w:rsidR="00E232AF" w:rsidRPr="009B4DBF" w:rsidRDefault="00E232AF" w:rsidP="00E232AF">
      <w:pPr>
        <w:jc w:val="center"/>
        <w:rPr>
          <w:b/>
        </w:rPr>
      </w:pPr>
      <w:r w:rsidRPr="009B4DBF">
        <w:rPr>
          <w:b/>
        </w:rPr>
        <w:lastRenderedPageBreak/>
        <w:t>Пояснительная записка</w:t>
      </w:r>
    </w:p>
    <w:p w:rsidR="00E232AF" w:rsidRPr="009B4DBF" w:rsidRDefault="00E232AF" w:rsidP="00E232AF">
      <w:pPr>
        <w:jc w:val="center"/>
        <w:rPr>
          <w:b/>
        </w:rPr>
      </w:pPr>
    </w:p>
    <w:p w:rsidR="002504B4" w:rsidRPr="009B4DBF" w:rsidRDefault="002504B4" w:rsidP="002504B4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B4DBF">
        <w:t>Рабочая программа элективного курса «Практикум по решению задач по математике» составлена на основе:</w:t>
      </w:r>
    </w:p>
    <w:p w:rsidR="002504B4" w:rsidRPr="009B4DBF" w:rsidRDefault="002504B4" w:rsidP="00EB3F20">
      <w:pPr>
        <w:widowControl w:val="0"/>
        <w:numPr>
          <w:ilvl w:val="0"/>
          <w:numId w:val="9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</w:pPr>
      <w:r w:rsidRPr="009B4DBF"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года №413;</w:t>
      </w:r>
    </w:p>
    <w:p w:rsidR="002504B4" w:rsidRPr="009B4DBF" w:rsidRDefault="002504B4" w:rsidP="00EB3F20">
      <w:pPr>
        <w:widowControl w:val="0"/>
        <w:numPr>
          <w:ilvl w:val="0"/>
          <w:numId w:val="9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</w:pPr>
      <w:r w:rsidRPr="009B4DBF">
        <w:t xml:space="preserve">Учебного плана </w:t>
      </w:r>
      <w:r w:rsidR="00B67182" w:rsidRPr="009B4DBF">
        <w:t>МБОУ «СШ №21»</w:t>
      </w:r>
      <w:r w:rsidRPr="009B4DBF">
        <w:t>;</w:t>
      </w:r>
    </w:p>
    <w:p w:rsidR="00EB3F20" w:rsidRPr="00EB3F20" w:rsidRDefault="00EB3F20" w:rsidP="00EB3F20">
      <w:pPr>
        <w:pStyle w:val="aa"/>
        <w:numPr>
          <w:ilvl w:val="0"/>
          <w:numId w:val="9"/>
        </w:numPr>
        <w:overflowPunct w:val="0"/>
        <w:adjustRightInd w:val="0"/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F20">
        <w:rPr>
          <w:rFonts w:ascii="Times New Roman" w:hAnsi="Times New Roman"/>
          <w:sz w:val="24"/>
          <w:szCs w:val="24"/>
        </w:rPr>
        <w:t xml:space="preserve">Учебная программа (автор): Сборник рабочих программ 10-11 классы. Геометрия. Составитель </w:t>
      </w:r>
      <w:proofErr w:type="spellStart"/>
      <w:r w:rsidRPr="00EB3F20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EB3F20">
        <w:rPr>
          <w:rFonts w:ascii="Times New Roman" w:hAnsi="Times New Roman"/>
          <w:sz w:val="24"/>
          <w:szCs w:val="24"/>
        </w:rPr>
        <w:t xml:space="preserve"> Т. А. М.: «Просвещение», 2015 (Стандарты второго поколения) </w:t>
      </w:r>
    </w:p>
    <w:p w:rsidR="00EB3F20" w:rsidRPr="00EB3F20" w:rsidRDefault="00EB3F20" w:rsidP="00EB3F20">
      <w:pPr>
        <w:pStyle w:val="aa"/>
        <w:numPr>
          <w:ilvl w:val="0"/>
          <w:numId w:val="9"/>
        </w:numPr>
        <w:overflowPunct w:val="0"/>
        <w:adjustRightInd w:val="0"/>
        <w:spacing w:after="0" w:line="240" w:lineRule="auto"/>
        <w:ind w:left="284"/>
        <w:contextualSpacing w:val="0"/>
        <w:jc w:val="both"/>
        <w:rPr>
          <w:b/>
          <w:i/>
          <w:sz w:val="32"/>
          <w:szCs w:val="32"/>
        </w:rPr>
      </w:pPr>
      <w:r w:rsidRPr="00EB3F20">
        <w:rPr>
          <w:rFonts w:ascii="Times New Roman" w:hAnsi="Times New Roman"/>
          <w:sz w:val="24"/>
          <w:szCs w:val="24"/>
        </w:rPr>
        <w:t xml:space="preserve">Учебная программа (автор): Сборник рабочих программ 10-11 классы. Базовый и углубленный уровни. </w:t>
      </w:r>
      <w:proofErr w:type="spellStart"/>
      <w:r w:rsidRPr="00EB3F20">
        <w:rPr>
          <w:rFonts w:ascii="Times New Roman" w:hAnsi="Times New Roman"/>
          <w:sz w:val="24"/>
          <w:szCs w:val="24"/>
        </w:rPr>
        <w:t>Математтика</w:t>
      </w:r>
      <w:proofErr w:type="spellEnd"/>
      <w:r w:rsidRPr="00EB3F20">
        <w:rPr>
          <w:rFonts w:ascii="Times New Roman" w:hAnsi="Times New Roman"/>
          <w:sz w:val="24"/>
          <w:szCs w:val="24"/>
        </w:rPr>
        <w:t xml:space="preserve">: алгебра и начала математического анализа. Составитель </w:t>
      </w:r>
      <w:proofErr w:type="spellStart"/>
      <w:r w:rsidRPr="00EB3F20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EB3F20">
        <w:rPr>
          <w:rFonts w:ascii="Times New Roman" w:hAnsi="Times New Roman"/>
          <w:sz w:val="24"/>
          <w:szCs w:val="24"/>
        </w:rPr>
        <w:t xml:space="preserve"> Т. А. М.: «Просвещение», 2015 (Стандарты второго поколения) </w:t>
      </w:r>
    </w:p>
    <w:p w:rsidR="00E232AF" w:rsidRPr="009B4DBF" w:rsidRDefault="00E232AF" w:rsidP="00B671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B4DBF">
        <w:t xml:space="preserve">Программа рассчитана на </w:t>
      </w:r>
      <w:r w:rsidR="00B37472">
        <w:t>68</w:t>
      </w:r>
      <w:r w:rsidRPr="009B4DBF">
        <w:t xml:space="preserve"> час</w:t>
      </w:r>
      <w:r w:rsidR="00711ACE" w:rsidRPr="009B4DBF">
        <w:t>ов</w:t>
      </w:r>
      <w:r w:rsidRPr="009B4DBF">
        <w:t>. Она предназначена для повышения эффективно</w:t>
      </w:r>
      <w:r w:rsidR="000D47DE" w:rsidRPr="009B4DBF">
        <w:t>сти подготовки учащихся 10</w:t>
      </w:r>
      <w:r w:rsidR="00711ACE" w:rsidRPr="009B4DBF">
        <w:t xml:space="preserve"> - 11 классов</w:t>
      </w:r>
      <w:r w:rsidRPr="009B4DBF">
        <w:t xml:space="preserve"> к итоговой аттестации </w:t>
      </w:r>
      <w:r w:rsidR="00BC2859" w:rsidRPr="009B4DBF">
        <w:t xml:space="preserve">по </w:t>
      </w:r>
      <w:r w:rsidRPr="009B4DBF">
        <w:t xml:space="preserve">математике за курс полной средней школы и предусматривает их подготовку к дальнейшему математическому образованию. </w:t>
      </w:r>
      <w:r w:rsidRPr="009B4DBF">
        <w:rPr>
          <w:color w:val="000000"/>
        </w:rPr>
        <w:t xml:space="preserve">Содержание программы соотнесено с примерной программой по математике, а также на основе примерных учебных программ </w:t>
      </w:r>
      <w:r w:rsidR="00BC2859" w:rsidRPr="009B4DBF">
        <w:rPr>
          <w:color w:val="000000"/>
        </w:rPr>
        <w:t>углубленного</w:t>
      </w:r>
      <w:r w:rsidR="00521CBA" w:rsidRPr="009B4DBF">
        <w:rPr>
          <w:color w:val="000000"/>
        </w:rPr>
        <w:t xml:space="preserve"> уровня авторов  </w:t>
      </w:r>
      <w:r w:rsidR="00BC2859" w:rsidRPr="009B4DBF">
        <w:rPr>
          <w:color w:val="000000"/>
        </w:rPr>
        <w:t xml:space="preserve">Алимова </w:t>
      </w:r>
      <w:r w:rsidRPr="009B4DBF">
        <w:rPr>
          <w:color w:val="000000"/>
        </w:rPr>
        <w:t xml:space="preserve"> и Л.С </w:t>
      </w:r>
      <w:proofErr w:type="spellStart"/>
      <w:r w:rsidRPr="009B4DBF">
        <w:rPr>
          <w:color w:val="000000"/>
        </w:rPr>
        <w:t>Атанасяна</w:t>
      </w:r>
      <w:proofErr w:type="spellEnd"/>
      <w:r w:rsidRPr="009B4DBF">
        <w:rPr>
          <w:color w:val="000000"/>
        </w:rPr>
        <w:t xml:space="preserve">. </w:t>
      </w:r>
    </w:p>
    <w:p w:rsidR="00E232AF" w:rsidRPr="009B4DBF" w:rsidRDefault="00E232AF" w:rsidP="009E59DC">
      <w:pPr>
        <w:jc w:val="both"/>
      </w:pPr>
      <w:r w:rsidRPr="009B4DBF">
        <w:t xml:space="preserve">     Дан</w:t>
      </w:r>
      <w:r w:rsidR="000D47DE" w:rsidRPr="009B4DBF">
        <w:t>ная программа по математике в 10</w:t>
      </w:r>
      <w:r w:rsidR="009E59DC" w:rsidRPr="009B4DBF">
        <w:t xml:space="preserve"> -11</w:t>
      </w:r>
      <w:r w:rsidRPr="009B4DBF">
        <w:t xml:space="preserve"> клас</w:t>
      </w:r>
      <w:r w:rsidR="00B67182" w:rsidRPr="009B4DBF">
        <w:t>с</w:t>
      </w:r>
      <w:r w:rsidR="009E59DC" w:rsidRPr="009B4DBF">
        <w:t>ах</w:t>
      </w:r>
      <w:r w:rsidRPr="009B4DBF">
        <w:t xml:space="preserve"> по теме "Практикум по</w:t>
      </w:r>
      <w:r w:rsidR="00B67182" w:rsidRPr="009B4DBF">
        <w:t xml:space="preserve"> решению задач по</w:t>
      </w:r>
      <w:r w:rsidRPr="009B4DBF">
        <w:t xml:space="preserve"> математике» представляет углубленное изучение теоретического материала укрупненными блоками. Курс рассчитан на учеников, желающих основательно подготовиться </w:t>
      </w:r>
      <w:r w:rsidR="000D47DE" w:rsidRPr="009B4DBF">
        <w:t>к сдаче</w:t>
      </w:r>
      <w:r w:rsidRPr="009B4DBF">
        <w:t xml:space="preserve"> ЕГЭ. В результате изучения этого курса будут использованы приемы парной, групповой деятельности для осуществления элементов самооценки, </w:t>
      </w:r>
      <w:proofErr w:type="spellStart"/>
      <w:r w:rsidRPr="009B4DBF">
        <w:t>взаимооценки</w:t>
      </w:r>
      <w:proofErr w:type="spellEnd"/>
      <w:r w:rsidRPr="009B4DBF">
        <w:t xml:space="preserve">, умение работать с математической литературой и выделять главное. </w:t>
      </w:r>
    </w:p>
    <w:p w:rsidR="00E232AF" w:rsidRPr="009B4DBF" w:rsidRDefault="00E232AF" w:rsidP="00E232AF">
      <w:pPr>
        <w:jc w:val="both"/>
      </w:pPr>
    </w:p>
    <w:p w:rsidR="00E232AF" w:rsidRPr="009B4DBF" w:rsidRDefault="00E232AF" w:rsidP="00BC2859">
      <w:pPr>
        <w:jc w:val="both"/>
      </w:pPr>
      <w:r w:rsidRPr="009B4DBF">
        <w:rPr>
          <w:b/>
          <w:bCs/>
        </w:rPr>
        <w:t xml:space="preserve">     Цель курса:</w:t>
      </w:r>
      <w:r w:rsidRPr="009B4DBF">
        <w:t xml:space="preserve">на основе коррекции базовых математических знаний учащихся совершенствовать математическую культуру и творческие способности учащихся. </w:t>
      </w:r>
    </w:p>
    <w:p w:rsidR="000D47DE" w:rsidRPr="009B4DBF" w:rsidRDefault="000D47DE" w:rsidP="000D47DE">
      <w:pPr>
        <w:rPr>
          <w:iCs/>
        </w:rPr>
      </w:pPr>
    </w:p>
    <w:p w:rsidR="00E232AF" w:rsidRPr="009B4DBF" w:rsidRDefault="00E232AF" w:rsidP="00E232AF">
      <w:pPr>
        <w:jc w:val="both"/>
        <w:rPr>
          <w:b/>
        </w:rPr>
      </w:pPr>
      <w:r w:rsidRPr="009B4DBF">
        <w:t xml:space="preserve">     Изучение этого курса позволяет решить следующие </w:t>
      </w:r>
      <w:r w:rsidRPr="009B4DBF">
        <w:rPr>
          <w:b/>
        </w:rPr>
        <w:t>задачи:</w:t>
      </w:r>
    </w:p>
    <w:p w:rsidR="000D47DE" w:rsidRPr="009B4DBF" w:rsidRDefault="000D47DE" w:rsidP="00E232AF">
      <w:pPr>
        <w:jc w:val="both"/>
        <w:rPr>
          <w:b/>
        </w:rPr>
      </w:pP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>Формирование у учащихся целостного представления о теме, ее значения в разделе математики, связи с другими темами.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>Формирование поисково-исследовательского метода.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>Формирование аналитического мышления, развитие памяти, кругозора, умение преодолевать трудности при решении более сложных задач.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>Осуществление работы с дополнительной литературой.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 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E232AF" w:rsidRPr="009B4DBF" w:rsidRDefault="00E232AF" w:rsidP="00E232AF">
      <w:pPr>
        <w:jc w:val="both"/>
      </w:pPr>
      <w:r w:rsidRPr="009B4DBF">
        <w:t>Курсу отводится 1 час в неделю. Всего 3</w:t>
      </w:r>
      <w:r w:rsidR="00BC2859" w:rsidRPr="009B4DBF">
        <w:t>5</w:t>
      </w:r>
      <w:r w:rsidRPr="009B4DBF">
        <w:t xml:space="preserve"> час</w:t>
      </w:r>
      <w:r w:rsidR="00BC2859" w:rsidRPr="009B4DBF">
        <w:t>ов в год</w:t>
      </w:r>
      <w:r w:rsidRPr="009B4DBF">
        <w:t>.</w:t>
      </w:r>
    </w:p>
    <w:p w:rsidR="00E232AF" w:rsidRPr="009B4DBF" w:rsidRDefault="00E232AF" w:rsidP="00E232AF">
      <w:pPr>
        <w:rPr>
          <w:b/>
          <w:bCs/>
        </w:rPr>
      </w:pPr>
      <w:r w:rsidRPr="009B4DBF">
        <w:rPr>
          <w:b/>
          <w:bCs/>
        </w:rPr>
        <w:t xml:space="preserve">  Умения и навыки учащихся, формируемые  курсом: </w:t>
      </w:r>
    </w:p>
    <w:p w:rsidR="00E232AF" w:rsidRPr="009B4DBF" w:rsidRDefault="00E232AF" w:rsidP="00E232AF">
      <w:pPr>
        <w:numPr>
          <w:ilvl w:val="0"/>
          <w:numId w:val="2"/>
        </w:numPr>
      </w:pPr>
      <w:r w:rsidRPr="009B4DBF">
        <w:t xml:space="preserve">навык самостоятельной работы с таблицами и справочной литературой; </w:t>
      </w:r>
    </w:p>
    <w:p w:rsidR="00E232AF" w:rsidRPr="009B4DBF" w:rsidRDefault="00E232AF" w:rsidP="00E232AF">
      <w:pPr>
        <w:numPr>
          <w:ilvl w:val="0"/>
          <w:numId w:val="2"/>
        </w:numPr>
      </w:pPr>
      <w:r w:rsidRPr="009B4DBF">
        <w:t xml:space="preserve">составление алгоритмов решения типичных задач; </w:t>
      </w:r>
    </w:p>
    <w:p w:rsidR="00E232AF" w:rsidRPr="009B4DBF" w:rsidRDefault="00E232AF" w:rsidP="00E232AF">
      <w:pPr>
        <w:numPr>
          <w:ilvl w:val="0"/>
          <w:numId w:val="2"/>
        </w:numPr>
      </w:pPr>
      <w:r w:rsidRPr="009B4DBF">
        <w:t xml:space="preserve">умения решать тригонометрические, показательные и логарифмические уравнения и неравенства; </w:t>
      </w:r>
    </w:p>
    <w:p w:rsidR="00C9288A" w:rsidRPr="009B4DBF" w:rsidRDefault="00C9288A" w:rsidP="00E232AF"/>
    <w:p w:rsidR="00E232AF" w:rsidRPr="009B4DBF" w:rsidRDefault="00E232AF" w:rsidP="00E232AF">
      <w:pPr>
        <w:rPr>
          <w:b/>
          <w:bCs/>
        </w:rPr>
      </w:pPr>
      <w:r w:rsidRPr="009B4DBF">
        <w:rPr>
          <w:b/>
          <w:bCs/>
        </w:rPr>
        <w:t xml:space="preserve">  Особенности курса: </w:t>
      </w:r>
    </w:p>
    <w:p w:rsidR="00E232AF" w:rsidRPr="009B4DBF" w:rsidRDefault="00E232AF" w:rsidP="00E232AF">
      <w:pPr>
        <w:numPr>
          <w:ilvl w:val="0"/>
          <w:numId w:val="3"/>
        </w:numPr>
      </w:pPr>
      <w:r w:rsidRPr="009B4DBF">
        <w:t xml:space="preserve">Краткость изучения материала. </w:t>
      </w:r>
    </w:p>
    <w:p w:rsidR="00E232AF" w:rsidRPr="009B4DBF" w:rsidRDefault="00E232AF" w:rsidP="00E232AF">
      <w:pPr>
        <w:numPr>
          <w:ilvl w:val="0"/>
          <w:numId w:val="3"/>
        </w:numPr>
      </w:pPr>
      <w:r w:rsidRPr="009B4DBF">
        <w:lastRenderedPageBreak/>
        <w:t xml:space="preserve">Практическая значимость для учащихся. </w:t>
      </w:r>
    </w:p>
    <w:p w:rsidR="006237BE" w:rsidRPr="009B4DBF" w:rsidRDefault="006237BE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237BE" w:rsidRDefault="006237BE" w:rsidP="00554B96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B4DBF">
        <w:rPr>
          <w:rFonts w:ascii="Times New Roman" w:hAnsi="Times New Roman"/>
          <w:b/>
          <w:caps/>
          <w:sz w:val="24"/>
          <w:szCs w:val="24"/>
        </w:rPr>
        <w:t>оБЩАЯ ХАРАКТЕРИСТИКА ЭЛЕКТИВНОГО КУРСА</w:t>
      </w:r>
    </w:p>
    <w:p w:rsidR="00554B96" w:rsidRDefault="00554B96" w:rsidP="00554B96">
      <w:pPr>
        <w:tabs>
          <w:tab w:val="left" w:pos="709"/>
          <w:tab w:val="left" w:pos="851"/>
        </w:tabs>
        <w:ind w:firstLine="567"/>
        <w:jc w:val="both"/>
      </w:pPr>
    </w:p>
    <w:p w:rsidR="00554B96" w:rsidRPr="00554B96" w:rsidRDefault="00554B96" w:rsidP="00554B96">
      <w:pPr>
        <w:tabs>
          <w:tab w:val="left" w:pos="709"/>
          <w:tab w:val="left" w:pos="851"/>
        </w:tabs>
        <w:ind w:firstLine="567"/>
        <w:jc w:val="both"/>
        <w:rPr>
          <w:rFonts w:eastAsia="ArialMT"/>
        </w:rPr>
      </w:pPr>
      <w:r>
        <w:t>Элективный курс по математике с</w:t>
      </w:r>
      <w:r w:rsidRPr="00554B96">
        <w:rPr>
          <w:rFonts w:eastAsia="ArialMT"/>
        </w:rPr>
        <w:t xml:space="preserve">оответствует требованиям Федерального государственного стандарта  и предназначен для </w:t>
      </w:r>
      <w:r>
        <w:rPr>
          <w:rFonts w:eastAsia="ArialMT"/>
        </w:rPr>
        <w:t>расширения знаний по</w:t>
      </w:r>
      <w:r w:rsidRPr="00554B96">
        <w:rPr>
          <w:rFonts w:eastAsia="ArialMT"/>
        </w:rPr>
        <w:t xml:space="preserve"> алгебр</w:t>
      </w:r>
      <w:r>
        <w:rPr>
          <w:rFonts w:eastAsia="ArialMT"/>
        </w:rPr>
        <w:t>е</w:t>
      </w:r>
      <w:r w:rsidRPr="00554B96">
        <w:rPr>
          <w:rFonts w:eastAsia="ArialMT"/>
        </w:rPr>
        <w:t xml:space="preserve"> и начал</w:t>
      </w:r>
      <w:r>
        <w:rPr>
          <w:rFonts w:eastAsia="ArialMT"/>
        </w:rPr>
        <w:t>ам</w:t>
      </w:r>
      <w:r w:rsidRPr="00554B96">
        <w:rPr>
          <w:rFonts w:eastAsia="ArialMT"/>
        </w:rPr>
        <w:t xml:space="preserve"> математического анализа и геометрии в 10-11 классе на </w:t>
      </w:r>
      <w:r>
        <w:rPr>
          <w:rFonts w:eastAsia="ArialMT"/>
        </w:rPr>
        <w:t>углубленном</w:t>
      </w:r>
      <w:r w:rsidRPr="00554B96">
        <w:rPr>
          <w:rFonts w:eastAsia="ArialMT"/>
        </w:rPr>
        <w:t xml:space="preserve"> уровне. </w:t>
      </w:r>
      <w:r w:rsidRPr="00554B96">
        <w:t>Алгебра</w:t>
      </w:r>
      <w:r w:rsidRPr="00554B96">
        <w:rPr>
          <w:rFonts w:eastAsia="ArialMT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554B96">
        <w:t>Одной</w:t>
      </w:r>
      <w:r w:rsidRPr="00554B96">
        <w:rPr>
          <w:rFonts w:eastAsia="ArialMT"/>
        </w:rPr>
        <w:t xml:space="preserve">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554B96">
        <w:t>Другой</w:t>
      </w:r>
      <w:r w:rsidRPr="00554B96">
        <w:rPr>
          <w:rFonts w:eastAsia="ArialMT"/>
        </w:rPr>
        <w:t xml:space="preserve"> важной задачей изучения алгебры является получение обучающимися конкретных знаний о функциях как важнейшей математической модели для описания и исследования разнообразных процессов (равномерных, равноускоренных, 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554B96">
        <w:rPr>
          <w:rFonts w:eastAsia="ArialMT"/>
        </w:rPr>
        <w:t>Изучение алгебры и начал анализа в старшей школе осуществляется на двух уровнях - базовом и профильном (углублённом), каждый из которых имеет свою специфику в зависимости от образовательных потребностей обучающихся.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554B96">
        <w:t>Отличия</w:t>
      </w:r>
      <w:r w:rsidRPr="00554B96">
        <w:rPr>
          <w:rFonts w:eastAsia="ArialMT"/>
        </w:rPr>
        <w:t xml:space="preserve"> курса «Алгебры и начал анализа» на базовом уровне от того же курса на профильном уровне заключаются в том, что один и тот же математический материал в первом случае служит главным образом средством развития личности обучающихся, повышения их общекультурного уровня. Во втором случае во главу угла ставится развитие математических способностей обучающихся и сохранение традиционно высокого уровня российского математического образования. Эти отличия проявляться в учебной деятельности: это, например, различный уровень изложения материала и некоторое расширение содержания курса в классах с углубленным изучением, различная глубина изучения ключевых понятий, качественные различия в задачном материале.  Поэтому обучающиеся, имеющие ярко выраженную склонность к занятиям наукой, и в частности к математике, могут получить возможности развития своих способностей. Для этой категории обучающихся будут предложны темы самостоятельных исследовательских работ. Некоторые из них  предусмотрены в программе для углубленного уровня.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567"/>
        <w:jc w:val="both"/>
      </w:pPr>
      <w:r w:rsidRPr="00554B96">
        <w:rPr>
          <w:bCs/>
          <w:iCs/>
        </w:rPr>
        <w:t>Геометрия</w:t>
      </w:r>
      <w:r w:rsidRPr="00554B96"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567"/>
        <w:jc w:val="both"/>
        <w:rPr>
          <w:color w:val="000000"/>
        </w:rPr>
      </w:pPr>
      <w:r w:rsidRPr="00554B96">
        <w:t xml:space="preserve"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стереометрии, </w:t>
      </w:r>
      <w:r w:rsidRPr="00554B96">
        <w:rPr>
          <w:rStyle w:val="c7"/>
          <w:color w:val="000000"/>
        </w:rPr>
        <w:t>изучить свойств пространственных тел, научиться применять полученные знания для решения практических задач.</w:t>
      </w:r>
    </w:p>
    <w:p w:rsidR="00554B96" w:rsidRPr="00554B96" w:rsidRDefault="00554B96" w:rsidP="00554B96">
      <w:pPr>
        <w:ind w:left="360"/>
        <w:jc w:val="center"/>
        <w:rPr>
          <w:b/>
          <w:caps/>
        </w:rPr>
      </w:pPr>
    </w:p>
    <w:p w:rsidR="006237BE" w:rsidRPr="009B4DBF" w:rsidRDefault="006237BE" w:rsidP="006237BE">
      <w:pPr>
        <w:pStyle w:val="1"/>
        <w:tabs>
          <w:tab w:val="left" w:pos="709"/>
          <w:tab w:val="left" w:pos="851"/>
        </w:tabs>
        <w:spacing w:before="0"/>
        <w:ind w:firstLine="709"/>
        <w:jc w:val="both"/>
        <w:rPr>
          <w:caps/>
          <w:sz w:val="24"/>
          <w:szCs w:val="24"/>
        </w:rPr>
      </w:pPr>
      <w:r w:rsidRPr="009B4DBF">
        <w:rPr>
          <w:caps/>
          <w:sz w:val="24"/>
          <w:szCs w:val="24"/>
        </w:rPr>
        <w:t>3.оПИСАНИЕ МЕСТА УЧЕБНОГО ПРЕДМЕТА В УЧЕБНОМ ПЛАНЕ</w:t>
      </w:r>
    </w:p>
    <w:p w:rsidR="006237BE" w:rsidRPr="009B4DBF" w:rsidRDefault="006237BE" w:rsidP="006237BE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hd w:val="clear" w:color="auto" w:fill="FFFFFF"/>
        </w:rPr>
      </w:pPr>
      <w:r w:rsidRPr="009B4DBF">
        <w:rPr>
          <w:iCs/>
          <w:shd w:val="clear" w:color="auto" w:fill="FFFFFF"/>
        </w:rPr>
        <w:t xml:space="preserve">В базисном учебном плане </w:t>
      </w:r>
      <w:r w:rsidRPr="009B4DBF">
        <w:t>на элективный курс по математике о</w:t>
      </w:r>
      <w:r w:rsidR="00B37472">
        <w:t>тводится 1 час в неделю, всего34 часов в год, за 2 года – 68</w:t>
      </w:r>
      <w:r w:rsidRPr="009B4DBF">
        <w:t xml:space="preserve"> часов. </w:t>
      </w:r>
    </w:p>
    <w:p w:rsidR="009B4DBF" w:rsidRPr="009B4DBF" w:rsidRDefault="009B4DBF" w:rsidP="009B4DBF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aps/>
          <w:sz w:val="24"/>
          <w:szCs w:val="24"/>
        </w:rPr>
      </w:pPr>
    </w:p>
    <w:p w:rsidR="009B4DBF" w:rsidRPr="009B4DBF" w:rsidRDefault="009B4DBF" w:rsidP="009B4DBF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left="851" w:hanging="142"/>
        <w:jc w:val="both"/>
        <w:rPr>
          <w:caps/>
          <w:sz w:val="24"/>
          <w:szCs w:val="24"/>
        </w:rPr>
      </w:pPr>
      <w:r w:rsidRPr="009B4DBF">
        <w:rPr>
          <w:caps/>
          <w:sz w:val="24"/>
          <w:szCs w:val="24"/>
        </w:rPr>
        <w:t>4.ЛИЧНОСТНЫЕ, МЕТАПРЕДМЕТНЫЕ И ПРЕДМЕТНЫЕ РЕЗУЛЬТАТЫ ОСВОЕНИЯ УЧЕБНОГО ПРЕДМЕТА</w:t>
      </w:r>
    </w:p>
    <w:p w:rsidR="009B4DBF" w:rsidRPr="009B4DBF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HiddenHorzOCR"/>
        </w:rPr>
      </w:pPr>
      <w:r w:rsidRPr="009B4DBF">
        <w:rPr>
          <w:iCs/>
          <w:color w:val="000000"/>
          <w:shd w:val="clear" w:color="auto" w:fill="FFFFFF"/>
        </w:rPr>
        <w:t>Программа</w:t>
      </w:r>
      <w:r w:rsidRPr="009B4DBF">
        <w:rPr>
          <w:color w:val="00000A"/>
        </w:rPr>
        <w:t xml:space="preserve"> обеспечивает отражение следующих результатов освоения</w:t>
      </w:r>
      <w:r w:rsidRPr="009B4DBF">
        <w:rPr>
          <w:rFonts w:eastAsia="HiddenHorzOCR"/>
        </w:rPr>
        <w:t xml:space="preserve"> учебного предмета:</w:t>
      </w:r>
    </w:p>
    <w:p w:rsidR="009B4DBF" w:rsidRPr="009B4DBF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HiddenHorzOCR"/>
          <w:b/>
        </w:rPr>
      </w:pPr>
      <w:r w:rsidRPr="009B4DBF">
        <w:rPr>
          <w:b/>
          <w:iCs/>
          <w:color w:val="000000"/>
          <w:shd w:val="clear" w:color="auto" w:fill="FFFFFF"/>
        </w:rPr>
        <w:t>личностные: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iCs/>
          <w:color w:val="000000"/>
          <w:shd w:val="clear" w:color="auto" w:fill="FFFFFF"/>
        </w:rPr>
        <w:t>сформированность</w:t>
      </w:r>
      <w:proofErr w:type="spellEnd"/>
      <w:r w:rsidRPr="009B4DBF">
        <w:rPr>
          <w:rFonts w:eastAsia="HiddenHorzOCR"/>
        </w:rPr>
        <w:t xml:space="preserve">  целостного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iCs/>
          <w:color w:val="000000"/>
          <w:shd w:val="clear" w:color="auto" w:fill="FFFFFF"/>
        </w:rPr>
        <w:t>сформированность</w:t>
      </w:r>
      <w:proofErr w:type="spellEnd"/>
      <w:r w:rsidRPr="009B4DBF">
        <w:rPr>
          <w:rFonts w:eastAsia="HiddenHorzOCR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iCs/>
          <w:color w:val="000000"/>
          <w:shd w:val="clear" w:color="auto" w:fill="FFFFFF"/>
        </w:rPr>
        <w:t>толерантное</w:t>
      </w:r>
      <w:r w:rsidRPr="009B4DBF">
        <w:rPr>
          <w:rFonts w:eastAsia="HiddenHorzOCR"/>
        </w:rPr>
        <w:t xml:space="preserve">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iCs/>
          <w:color w:val="000000"/>
          <w:shd w:val="clear" w:color="auto" w:fill="FFFFFF"/>
        </w:rPr>
        <w:t>навыки</w:t>
      </w:r>
      <w:r w:rsidRPr="009B4DBF">
        <w:rPr>
          <w:rFonts w:eastAsia="HiddenHorzOCR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нравственное сознание и поведение на основе усвоения общечеловеческих ценностей;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9B4DBF" w:rsidRPr="009B4DBF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HiddenHorzOCR"/>
        </w:rPr>
      </w:pPr>
      <w:proofErr w:type="spellStart"/>
      <w:r w:rsidRPr="009B4DBF">
        <w:rPr>
          <w:rFonts w:eastAsia="HiddenHorzOCR"/>
          <w:b/>
        </w:rPr>
        <w:t>метапредметные</w:t>
      </w:r>
      <w:proofErr w:type="spellEnd"/>
      <w:r w:rsidRPr="009B4DBF">
        <w:rPr>
          <w:rFonts w:eastAsia="HiddenHorzOCR"/>
        </w:rPr>
        <w:t xml:space="preserve">: 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 xml:space="preserve">умение использовать средства информационных и коммуникационных технологий (далее-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proofErr w:type="spellStart"/>
      <w:r w:rsidRPr="009B4DBF">
        <w:rPr>
          <w:rFonts w:eastAsia="HiddenHorzOCR"/>
        </w:rPr>
        <w:t>правоных</w:t>
      </w:r>
      <w:proofErr w:type="spellEnd"/>
      <w:r w:rsidRPr="009B4DBF">
        <w:rPr>
          <w:rFonts w:eastAsia="HiddenHorzOCR"/>
        </w:rPr>
        <w:t xml:space="preserve"> и этических норм, норм информационной безопасности;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 xml:space="preserve">умение самостоятельно оценивать и принимать решения, определяющие стратегию </w:t>
      </w:r>
      <w:r w:rsidRPr="009B4DBF">
        <w:rPr>
          <w:rFonts w:eastAsia="HiddenHorzOCR"/>
        </w:rPr>
        <w:lastRenderedPageBreak/>
        <w:t>поведения, с учётом гражданских и нравственных ценностей;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B4DBF" w:rsidRPr="009B4DBF" w:rsidRDefault="009B4DBF" w:rsidP="00EC4443">
      <w:pPr>
        <w:tabs>
          <w:tab w:val="left" w:pos="709"/>
          <w:tab w:val="left" w:pos="851"/>
        </w:tabs>
        <w:ind w:firstLine="284"/>
        <w:jc w:val="both"/>
        <w:rPr>
          <w:rFonts w:eastAsia="HiddenHorzOCR"/>
        </w:rPr>
      </w:pPr>
      <w:r w:rsidRPr="009B4DBF">
        <w:rPr>
          <w:rFonts w:eastAsia="HiddenHorzOCR"/>
          <w:b/>
        </w:rPr>
        <w:t>предметные: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 математических </w:t>
      </w:r>
      <w:proofErr w:type="spellStart"/>
      <w:r w:rsidRPr="009B4DBF">
        <w:rPr>
          <w:rFonts w:eastAsia="HiddenHorzOCR"/>
        </w:rPr>
        <w:t>попятиях</w:t>
      </w:r>
      <w:proofErr w:type="spellEnd"/>
      <w:r w:rsidRPr="009B4DBF">
        <w:rPr>
          <w:rFonts w:eastAsia="HiddenHorzOCR"/>
        </w:rPr>
        <w:t xml:space="preserve">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9B4DBF" w:rsidRPr="00EC4443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C4443">
        <w:rPr>
          <w:rFonts w:eastAsia="HiddenHorzOCR"/>
        </w:rPr>
        <w:t>владение  стандартными  приёмами  решения  рациональных  ииррациональных,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об основных понятиях, идеях и методах математического анализа;</w:t>
      </w:r>
    </w:p>
    <w:p w:rsidR="009B4DBF" w:rsidRPr="00EC4443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C4443">
        <w:rPr>
          <w:rFonts w:eastAsia="HiddenHorzOCR"/>
        </w:rPr>
        <w:t xml:space="preserve">владение  основными понятиями  о  плоских  и пространственныхгеометрических фигурах, их основных свойствах; </w:t>
      </w:r>
      <w:proofErr w:type="spellStart"/>
      <w:r w:rsidRPr="00EC4443">
        <w:rPr>
          <w:rFonts w:eastAsia="HiddenHorzOCR"/>
        </w:rPr>
        <w:t>сформированность</w:t>
      </w:r>
      <w:proofErr w:type="spellEnd"/>
      <w:r w:rsidRPr="00EC4443">
        <w:rPr>
          <w:rFonts w:eastAsia="HiddenHorzOCR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навыками использования готовых компьютерных программ при решении задач;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понятийного аппарата по основным разделам курса математики; знаний основных теорем, формул и умения' их применять; умения доказывать теоремы и находить нестандартные способы решения задач;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9C0421" w:rsidRPr="009B4DBF" w:rsidRDefault="0094138E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br w:type="page"/>
      </w:r>
      <w:r w:rsidR="00F333A7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9C0421" w:rsidRPr="009B4DBF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10 класс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1. Преобразование алгебраических выражений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Алгебраическое выражение. Тождество. Тождественные преобразования алгебраических выражений. Различные способы тождественных преобразований.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2. Методы решения алгебраических уравнений и неравенств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Уравнение. Равносильные уравнения. Свойства равносильных уравнений. Приемы решения уравнений. Уравнения, содержащие модуль. Приемы и методы решения уравнений и неравенств, содержащих модуль.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Решение уравнений и неравенств, содержащих модуль и иррациональность.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3. Функции и графики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>Функции. Способы задания функции. Свойства функции. График функции.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Линейная функция, её свойства, график (обобщение).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Тригонометрические функции, их свойства и графики.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Дробно-рациональные функции, их свойства и графики.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4. Многочлены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>Действия над многочленами. Корни многочлена.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Разложение многочлена на множители.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Четность многочлена. Рациональные дроби.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Представление рациональных дробей в виде суммы элементарных.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Алгоритм Евклида.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Теорема Безу. Применение теоремы Безу для решения уравнений высших степеней.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Разложение на множители методом неопределенных коэффициентов.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Методы решения уравнений с целыми коэффициентами.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5. Множества. Числовые неравенства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>Множества и условия. Круги Эйлера.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Множества точек плоскости, которые задаются уравнениями и неравенствами.</w:t>
      </w:r>
    </w:p>
    <w:p w:rsidR="009C0421" w:rsidRPr="009B4DBF" w:rsidRDefault="009C0421" w:rsidP="00F333A7">
      <w:pPr>
        <w:pStyle w:val="aa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Числовые неравенства, свойства числовых неравенств. Неравенства, содержащие модуль, методы решения. Неравенства, содержащие параметр, методы решения. Решение неравенств методом интервалов.</w:t>
      </w:r>
    </w:p>
    <w:p w:rsidR="009C0421" w:rsidRPr="009B4DBF" w:rsidRDefault="009C0421" w:rsidP="00F333A7">
      <w:pPr>
        <w:pStyle w:val="aa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Тождества.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6. Методы решения тригонометрических уравнений и неравенств</w:t>
      </w:r>
    </w:p>
    <w:p w:rsidR="009C0421" w:rsidRPr="009B4DBF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Формулы тригонометрии. Простейшие тригонометрические уравнения и неравенства. Методы их решения.</w:t>
      </w:r>
    </w:p>
    <w:p w:rsidR="009C0421" w:rsidRPr="009B4DBF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Период тригонометрического уравнения. Объединение серий решения тригонометрического уравнения, рациональная запись ответа.</w:t>
      </w:r>
    </w:p>
    <w:p w:rsidR="009C0421" w:rsidRPr="009B4DBF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4DBF">
        <w:rPr>
          <w:rFonts w:ascii="Times New Roman" w:hAnsi="Times New Roman"/>
          <w:sz w:val="24"/>
          <w:szCs w:val="24"/>
        </w:rPr>
        <w:t>Арк</w:t>
      </w:r>
      <w:proofErr w:type="spellEnd"/>
      <w:r w:rsidRPr="009B4DBF">
        <w:rPr>
          <w:rFonts w:ascii="Times New Roman" w:hAnsi="Times New Roman"/>
          <w:sz w:val="24"/>
          <w:szCs w:val="24"/>
        </w:rPr>
        <w:t>-функции в нестандартных тригонометрических уравнениях.</w:t>
      </w:r>
    </w:p>
    <w:p w:rsidR="009C0421" w:rsidRPr="009B4DBF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Тригонометрические уравнения в задачах ЕГЭ. Преобразование тригонометрических выражений.</w:t>
      </w:r>
    </w:p>
    <w:p w:rsidR="009C0421" w:rsidRPr="009B4DBF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Тригонометрические неравенства. Применение свойств тригонометрических функций при решении уравнений и неравенств.</w:t>
      </w:r>
    </w:p>
    <w:p w:rsidR="009C0421" w:rsidRPr="009B4DBF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Тригонометрия в контрольно-измерительных материалах ЕГЭ.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7. Текстовые задачи. Основные типы текстовых задач. Методы решения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lastRenderedPageBreak/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8. Производная. Применение производной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Применение производной для исследования свойств функции, построение графика функции.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Наибольшее и наименьшее значения функции, решение задач.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Применение методов элементарной математики и производной к исследованию свойств функции и построению её графика.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Решение задач с применением производной, уравнений и неравенств.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9. Квадратный трехчлен с параметром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Решение математических задач на квадратный трехчлен с параметром.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2CF5" w:rsidRDefault="00C34AF3" w:rsidP="00C34AF3">
      <w:pPr>
        <w:ind w:left="360"/>
        <w:jc w:val="center"/>
        <w:outlineLvl w:val="0"/>
        <w:rPr>
          <w:b/>
        </w:rPr>
      </w:pPr>
      <w:r>
        <w:rPr>
          <w:b/>
        </w:rPr>
        <w:t>6.</w:t>
      </w:r>
      <w:r w:rsidR="009C0421" w:rsidRPr="00C34AF3">
        <w:rPr>
          <w:b/>
        </w:rPr>
        <w:t>ТЕМАТИЧЕСКИЙ ПЛАН</w:t>
      </w:r>
    </w:p>
    <w:p w:rsidR="009C0421" w:rsidRPr="00C34AF3" w:rsidRDefault="00132CF5" w:rsidP="00132CF5">
      <w:pPr>
        <w:ind w:left="360"/>
        <w:outlineLvl w:val="0"/>
        <w:rPr>
          <w:b/>
        </w:rPr>
      </w:pPr>
      <w:r>
        <w:rPr>
          <w:b/>
        </w:rPr>
        <w:t xml:space="preserve"> 10 класс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8"/>
        <w:gridCol w:w="1417"/>
      </w:tblGrid>
      <w:tr w:rsidR="009C0421" w:rsidRPr="009B4DBF" w:rsidTr="00C34AF3">
        <w:tc>
          <w:tcPr>
            <w:tcW w:w="709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9C0421" w:rsidRPr="009B4DBF" w:rsidRDefault="009C0421" w:rsidP="00F333A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F333A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Преобразование алгебраических выражений</w:t>
            </w:r>
          </w:p>
        </w:tc>
        <w:tc>
          <w:tcPr>
            <w:tcW w:w="1417" w:type="dxa"/>
            <w:vAlign w:val="center"/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0421" w:rsidRPr="009B4DBF" w:rsidTr="00C34AF3">
        <w:trPr>
          <w:trHeight w:val="407"/>
        </w:trPr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Методы решения алгебраических уравнений и неравенств</w:t>
            </w:r>
          </w:p>
        </w:tc>
        <w:tc>
          <w:tcPr>
            <w:tcW w:w="1417" w:type="dxa"/>
            <w:vAlign w:val="center"/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417" w:type="dxa"/>
            <w:vAlign w:val="center"/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1417" w:type="dxa"/>
            <w:vAlign w:val="center"/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Множества. Числовые неравенства</w:t>
            </w:r>
          </w:p>
        </w:tc>
        <w:tc>
          <w:tcPr>
            <w:tcW w:w="1417" w:type="dxa"/>
            <w:vAlign w:val="center"/>
          </w:tcPr>
          <w:p w:rsidR="009C0421" w:rsidRPr="009B4DBF" w:rsidRDefault="00B37472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Методы решения тригонометрических уравнений и неравенств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0421" w:rsidRPr="009B4DBF" w:rsidTr="00C34AF3">
        <w:trPr>
          <w:trHeight w:val="100"/>
        </w:trPr>
        <w:tc>
          <w:tcPr>
            <w:tcW w:w="9357" w:type="dxa"/>
            <w:gridSpan w:val="2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74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134"/>
        <w:gridCol w:w="2977"/>
        <w:gridCol w:w="992"/>
        <w:gridCol w:w="993"/>
      </w:tblGrid>
      <w:tr w:rsidR="009C0421" w:rsidRPr="009B4DBF" w:rsidTr="00C34AF3">
        <w:trPr>
          <w:trHeight w:val="730"/>
        </w:trPr>
        <w:tc>
          <w:tcPr>
            <w:tcW w:w="709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ученика 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C0421" w:rsidRPr="009B4DBF" w:rsidTr="00C34AF3">
        <w:trPr>
          <w:trHeight w:val="996"/>
        </w:trPr>
        <w:tc>
          <w:tcPr>
            <w:tcW w:w="709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9C0421" w:rsidRPr="009B4DBF" w:rsidRDefault="009C0421" w:rsidP="006B642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9C0421" w:rsidRPr="009B4DBF" w:rsidTr="00C34AF3">
        <w:tc>
          <w:tcPr>
            <w:tcW w:w="10775" w:type="dxa"/>
            <w:gridSpan w:val="6"/>
          </w:tcPr>
          <w:p w:rsidR="009C0421" w:rsidRPr="009B4DBF" w:rsidRDefault="009C0421" w:rsidP="000B7E0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Преобразование алгебраических выражений (</w:t>
            </w:r>
            <w:r w:rsidR="000B7E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0421" w:rsidRPr="009B4DBF" w:rsidTr="00C34AF3">
        <w:tc>
          <w:tcPr>
            <w:tcW w:w="709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Алгебраическое выражение. Тождество</w:t>
            </w:r>
          </w:p>
        </w:tc>
        <w:tc>
          <w:tcPr>
            <w:tcW w:w="1134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Доказывать тождества</w:t>
            </w:r>
          </w:p>
        </w:tc>
        <w:tc>
          <w:tcPr>
            <w:tcW w:w="992" w:type="dxa"/>
          </w:tcPr>
          <w:p w:rsidR="00132CF5" w:rsidRPr="00132CF5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0421" w:rsidRPr="00132CF5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Тождественные преобразования алгебраических выражений. Различные способы тождественных преобразований</w:t>
            </w:r>
          </w:p>
        </w:tc>
        <w:tc>
          <w:tcPr>
            <w:tcW w:w="1134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992" w:type="dxa"/>
          </w:tcPr>
          <w:p w:rsidR="009C0421" w:rsidRPr="00132CF5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0421" w:rsidRPr="00132CF5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9B4DBF" w:rsidRDefault="00F333A7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C0421" w:rsidRPr="009B4DBF" w:rsidRDefault="000B7E0C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992" w:type="dxa"/>
          </w:tcPr>
          <w:p w:rsidR="009C0421" w:rsidRPr="00132CF5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0421" w:rsidRPr="00132CF5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421" w:rsidRPr="009B4DBF" w:rsidTr="00C34AF3">
        <w:tc>
          <w:tcPr>
            <w:tcW w:w="10775" w:type="dxa"/>
            <w:gridSpan w:val="6"/>
            <w:tcBorders>
              <w:top w:val="single" w:sz="4" w:space="0" w:color="auto"/>
            </w:tcBorders>
          </w:tcPr>
          <w:p w:rsidR="009C0421" w:rsidRPr="009B4DBF" w:rsidRDefault="009C0421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2. Методы решения алгебраических уравнений и неравенств (</w:t>
            </w:r>
            <w:r w:rsidR="005A02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Уравнение. Равносильные уравнения. Свойства </w:t>
            </w: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равносильности уравнений. Приемы решения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Решать уравнения, используя основные </w:t>
            </w: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приемы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Уравнения, содержащие модуль. Приемы и методы решения уравнений  и неравенств, содержащих модуль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F74CA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уравнения  и неравенства, содержащие модуль, разными приемами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9B4DBF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Решение уравнений  и неравенств, содержащих модуль и иррациональность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F74CA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уравнения и неравенства нестандартными приемами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9B4DBF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AA7909" w:rsidP="00AA790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5A02E9" w:rsidRPr="009B4DBF">
              <w:rPr>
                <w:rFonts w:ascii="Times New Roman" w:hAnsi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/>
                <w:sz w:val="24"/>
                <w:szCs w:val="24"/>
              </w:rPr>
              <w:t>ных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107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3. Функции и графики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Функция. Способы задания функции. Свойства функции График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Повторить способы задания функции, свойства разных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4DBF">
              <w:rPr>
                <w:rFonts w:ascii="Times New Roman" w:hAnsi="Times New Roman"/>
                <w:sz w:val="24"/>
                <w:szCs w:val="24"/>
              </w:rPr>
              <w:t xml:space="preserve"> Строить графики элементарных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Линейная функция, её свойства и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Называть свойства линейной функции в зависимости от параметров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Дробно-рациональные функции, их свойства,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Строить графики дробно-рациональных функций, выделять их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9B4DBF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E9">
              <w:rPr>
                <w:rFonts w:ascii="Times New Roman" w:hAnsi="Times New Roman"/>
                <w:sz w:val="24"/>
                <w:szCs w:val="24"/>
              </w:rPr>
              <w:t>Функции и графики: 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Использовать функционально-графический метод решения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C961B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4. Многочлены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Многочлены.  Действия над многочленами. Корни многочлена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Выполнять действия с многочленами, находить корни многочлена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9B4DBF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разные способы разложения многочлена на множители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9B4DBF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4. 3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Четность многочлена. Рациональность дроби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Определять четность многочлена, выполнять действия с рациональными дробями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Представление рациональных дробей в виде суммы элементарных. Алгоритм Евклида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алгоритм Евклида для деления многочленов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9B4DBF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Теорема Безу. Применение теоремы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теорему Безу в решении нестандартных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9B4DBF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Разложение на множители методом неопределенных коэффициентов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Использовать метод неопределенных коэффициентов в разложении многочленов на множители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Решение уравнений с целыми </w:t>
            </w: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коэффициентами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</w:t>
            </w: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решении уравнений с целыми коэффициентами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9B4DBF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C961B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Множества. Числовые неравенства (</w:t>
            </w:r>
            <w:r w:rsidR="00B3747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5. .1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Множества и условия. Круги Эйлера. Множества точек плоскости, которые задаются уравнениями и неравенствами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Выполнять графическое представление уравнений и неравенств. Решать задачи с помощью кругов Эйлера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Числовые неравенства. Свойства числовых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свойства числовых неравенств при решении математических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Неравенства, содержащие модуль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неравенства, содержащие модуль, применять свойства модуля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Неравенства, содержащие параметр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B37472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неравенства, содержащие параметр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3D" w:rsidRPr="009B4DBF" w:rsidRDefault="00C0273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1" w:rsidRPr="009B4DBF" w:rsidRDefault="00220F31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метод интервалов при решении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Тождества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Доказывать тождества, выполнять тождественные преобразования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6. Методы решения тригонометрических уравнений и неравенств (6 ч)</w:t>
            </w: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Выполнять преобразования тригонометрических выражений, используя формулы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Простейшие тригонометрические уравнения и неравенства. Методы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тригонометрические уравнения разных типов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A2" w:rsidRPr="009B4DBF" w:rsidRDefault="009B4DA2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F72CB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Период тригонометрического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уравнения.Арк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>-функции в нестандартных тригонометрических уравнениях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более сложные тригонометрические уравнения, осуществлять отбор корней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Тригонометрические уравнения в задачах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Решать уравнения разного уровня сложности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КИМовЕГЭ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A2" w:rsidRPr="009B4DBF" w:rsidRDefault="009B4DA2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Тригонометрические неравенства. Применение свойств тригонометрических функций при решении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Решать уравнения разного уровня сложности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Тригонометрия в задачах контрольно-измерительных материалов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Выполнять задания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 по тригонометрии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0B7E0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74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421" w:rsidRPr="009B4DBF" w:rsidRDefault="009C0421" w:rsidP="009C0421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</w:p>
    <w:p w:rsidR="009C0421" w:rsidRPr="009B4DBF" w:rsidRDefault="00C269FE" w:rsidP="0007257B">
      <w:pPr>
        <w:rPr>
          <w:b/>
        </w:rPr>
      </w:pPr>
      <w:r>
        <w:rPr>
          <w:b/>
        </w:rPr>
        <w:br w:type="page"/>
      </w:r>
      <w:r w:rsidR="009C0421" w:rsidRPr="009B4DBF">
        <w:rPr>
          <w:b/>
        </w:rPr>
        <w:lastRenderedPageBreak/>
        <w:t>11 класс</w:t>
      </w:r>
    </w:p>
    <w:p w:rsidR="009C0421" w:rsidRPr="009B4DBF" w:rsidRDefault="009C0421" w:rsidP="009C0421">
      <w:pPr>
        <w:pStyle w:val="a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1. Методы решения уравнений и неравенств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>Уравнения, содержащие модуль. Приемы решения уравнений с модулем.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Решение неравенств, содержащих модуль.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Тригонометрические уравнения и неравенства. Иррациональные уравнения.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2. Типы геометрических задач, методы их решения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>Решение планиметрических задач различного вида.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3. Текстовые задачи. Основные типы текстовых задач. Методы решения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4. Тригонометрия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 xml:space="preserve">Формулы тригонометрии. Преобразование тригонометрических выражений. Тригонометрические уравнения и неравенства. 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 xml:space="preserve">Системы тригонометрических уравнений и неравенств. </w:t>
      </w:r>
    </w:p>
    <w:p w:rsidR="009C0421" w:rsidRPr="009B4DBF" w:rsidRDefault="009C0421" w:rsidP="009C0421">
      <w:pPr>
        <w:pStyle w:val="aa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Тригонометрия в задачах ЕГЭ.</w:t>
      </w:r>
    </w:p>
    <w:p w:rsidR="009C0421" w:rsidRPr="009B4DBF" w:rsidRDefault="009C0421" w:rsidP="009C0421">
      <w:pPr>
        <w:pStyle w:val="a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5. Логарифмические и показательные уравнения и неравенства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>Методы решения логарифмических и показательных уравнений и неравенств. Логарифмическая и показательная функции, их свойства. Применение свойств логарифмической и показательной функции при решении уравнений и неравенств.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Логарифмические и показательные уравнения, неравенства, системы уравнений и неравенств в задачах ЕГЭ.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6. Методы решения задач с параметром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Линейные уравнения и неравенства с параметром, приемы их решения.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Дробно-рациональные уравнения и неравенства с параметром, приемы их решения.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Квадратный трехчлен с параметром. Свойства корней квадратного трехчлена.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Квадратные уравнения с параметром, приемы их решения.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Параметры в задачах ЕГЭ.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7. Обобщающее повторение курса математики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 xml:space="preserve">Тригонометрия. </w:t>
      </w:r>
    </w:p>
    <w:p w:rsidR="009C0421" w:rsidRPr="009B4DBF" w:rsidRDefault="009C0421" w:rsidP="009C0421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Применение производной в задачах на нахождение наибольшего и наименьшего значений функции.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Уравнения и неравенства с параметром.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Логарифмические и показательные уравнения и неравенства.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Геометрические задачи в заданиях ЕГЭ.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</w:p>
    <w:p w:rsidR="005A02E9" w:rsidRDefault="005A02E9">
      <w:pPr>
        <w:rPr>
          <w:rFonts w:eastAsia="Calibri"/>
          <w:b/>
          <w:lang w:eastAsia="en-US"/>
        </w:rPr>
      </w:pPr>
      <w:r>
        <w:rPr>
          <w:b/>
        </w:rPr>
        <w:br w:type="page"/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8"/>
        <w:gridCol w:w="1417"/>
      </w:tblGrid>
      <w:tr w:rsidR="009C0421" w:rsidRPr="009B4DBF" w:rsidTr="00C34AF3">
        <w:tc>
          <w:tcPr>
            <w:tcW w:w="709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C0421" w:rsidRPr="009B4DBF" w:rsidTr="00C34AF3">
        <w:trPr>
          <w:trHeight w:val="487"/>
        </w:trPr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Методы решения уравнений и неравенств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C0421" w:rsidRPr="009B4DBF" w:rsidTr="00C34AF3">
        <w:trPr>
          <w:trHeight w:val="407"/>
        </w:trPr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Типы геометрических задач, методы их решения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Текстовые задачи. Основные типы текстовых задач. Методы решения</w:t>
            </w:r>
          </w:p>
        </w:tc>
        <w:tc>
          <w:tcPr>
            <w:tcW w:w="1417" w:type="dxa"/>
            <w:vAlign w:val="center"/>
          </w:tcPr>
          <w:p w:rsidR="009C0421" w:rsidRPr="005A02E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Тригонометрия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Логарифмические и показательные уравнения и неравенства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Методы решения задач с параметром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Обобщающее повторение курса математики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0421" w:rsidRPr="009B4DBF" w:rsidTr="00C34AF3">
        <w:trPr>
          <w:trHeight w:val="100"/>
        </w:trPr>
        <w:tc>
          <w:tcPr>
            <w:tcW w:w="9357" w:type="dxa"/>
            <w:gridSpan w:val="2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134"/>
        <w:gridCol w:w="2977"/>
        <w:gridCol w:w="992"/>
        <w:gridCol w:w="993"/>
      </w:tblGrid>
      <w:tr w:rsidR="009C0421" w:rsidRPr="009B4DBF" w:rsidTr="00C34AF3">
        <w:trPr>
          <w:trHeight w:val="730"/>
        </w:trPr>
        <w:tc>
          <w:tcPr>
            <w:tcW w:w="709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ученика 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C0421" w:rsidRPr="009B4DBF" w:rsidTr="00C34AF3">
        <w:trPr>
          <w:trHeight w:val="996"/>
        </w:trPr>
        <w:tc>
          <w:tcPr>
            <w:tcW w:w="709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9C0421" w:rsidRPr="009B4DBF" w:rsidRDefault="009C0421" w:rsidP="006B642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9C0421" w:rsidRPr="009B4DBF" w:rsidTr="00C34AF3">
        <w:tc>
          <w:tcPr>
            <w:tcW w:w="10775" w:type="dxa"/>
            <w:gridSpan w:val="6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1. Методы решения уравнений и неравенств (4 ч)</w:t>
            </w:r>
          </w:p>
        </w:tc>
      </w:tr>
      <w:tr w:rsidR="009C0421" w:rsidRPr="009B4DBF" w:rsidTr="00C34AF3">
        <w:tc>
          <w:tcPr>
            <w:tcW w:w="709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Уравнения, содержащие модуль. Приемы решения уравнений с модулем. Решение неравенств, содержащих модуль</w:t>
            </w:r>
          </w:p>
        </w:tc>
        <w:tc>
          <w:tcPr>
            <w:tcW w:w="1134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приемы раскрытия модуля и свойства модуля в решении уравнений и неравенств</w:t>
            </w:r>
          </w:p>
        </w:tc>
        <w:tc>
          <w:tcPr>
            <w:tcW w:w="992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Тригонометрические уравнения и неравенства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уравнений и частные методы в решении тригонометрических уравнений. Применять методы решения тригонометрических неравенств</w:t>
            </w:r>
          </w:p>
        </w:tc>
        <w:tc>
          <w:tcPr>
            <w:tcW w:w="992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134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 решении иррациональных уравнений применять специфические методы, отбирать корни уравнений</w:t>
            </w:r>
          </w:p>
        </w:tc>
        <w:tc>
          <w:tcPr>
            <w:tcW w:w="992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9B4DBF" w:rsidRDefault="00ED14C3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решению уравнений и неравенств</w:t>
            </w:r>
          </w:p>
        </w:tc>
        <w:tc>
          <w:tcPr>
            <w:tcW w:w="1134" w:type="dxa"/>
          </w:tcPr>
          <w:p w:rsidR="009C0421" w:rsidRPr="009B4DBF" w:rsidRDefault="00ED14C3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10775" w:type="dxa"/>
            <w:gridSpan w:val="6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2. Типы геометрических задач, методы их решения (5 ч)</w:t>
            </w: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Решение планиметрических задач различного вида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DB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планиметрические задачи на конфигурации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Решение стереометрических задач </w:t>
            </w: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различного вида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DB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Решать простейшие </w:t>
            </w: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стереометрические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задачи различного вида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Геометрия в задачах контрольно-измерительных материалов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Решать планиметрические и стереометрические задачи разного уровня сложности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rPr>
          <w:trHeight w:val="291"/>
        </w:trPr>
        <w:tc>
          <w:tcPr>
            <w:tcW w:w="107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5A02E9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3. Текстовые задачи. Основные типы текстовых задач. Методы решения (</w:t>
            </w:r>
            <w:r w:rsidR="005A02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«работу», «движение»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текстовые задачи на «работу», «движение»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«проценты», «пропорциональное деление»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текстовые задачи на «проценты», «пропорциональное деление»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«смеси», «концентрацию»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текстовые задачи на «смеси», «концентрацию»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Текстовые задачи в контрольно-измерительных материалах ЕГЭ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 разного уровня сложности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4. Тригонометрия (5 ч)</w:t>
            </w: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Использовать формулы тригонометрии в преобразовании тригонометрических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Использовать общие приемы решения уравнений и частные методы в решении тригонометрических уравнений. Применять методы решения тригонометрических неравенств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Системы тригонометрических уравнений и неравенств. Методы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системы тригонометрических уравнений, отбирать корни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Тригонометрия в задачах контрольно-измерительных </w:t>
            </w: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Классифицировать тригонометрические </w:t>
            </w: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задачи в контрольно-измерительных материалах по типам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Логарифмические и показательные уравнения и неравенства (5 ч)</w:t>
            </w: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B4DB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Логарифмическая и показательная функции, их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Анализировать свойства логарифмической и показательной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Применение свойств  логарифмической и показательной функций при решении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логарифмические и показательные уравнения и неравенства на основе свойств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Логарифмические и показательные уравнения, неравенства, системы уравнений и неравенств в задачах ЕГЭ, методы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Вести поиск методов решения логарифмических и показательных уравнений, неравенств, их систем, включенных в контрольно-измерительные материалы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6. Методы решения задач с параметром (5 ч)</w:t>
            </w: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Линейные уравнения и неравенства с параметром, приемы их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линейные уравнения и неравенства, содержащие параметр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Дробно-рациональные уравнения и неравенства с параметром, приемы их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Вести поиск решения дробно-рациональных уравнений и неравенств с параметром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Квадратный трехчлен с параметром. Свойства корней трехчлена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Исследовать квадратный трехчлен с параметром на наличие корней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Квадратные уравнения с параметром, приемы их решения.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Исследовать квадратные уравнения с параметрами.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Параметры в задачах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уравнения с параметрами разного уровня сложности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tabs>
                <w:tab w:val="left" w:pos="87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7. Обобщающее повторение курса математики (5 ч)</w:t>
            </w: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тригонометрические задачи из контрольно-измерительных материалов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Применение производной в задачах на нахождение наибольшего и наименьшего значений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задачи на нахождение наибольшего и наименьшего значений функции по алгоритму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Обобщать и систематизировать приемы решения уравнений и неравенств с параметрами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Логарифмические и показательные уравнения и неравенства. Методы их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Анализировать методы решения логарифмических и показательных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Геометрические задачи в заданиях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 и выделить геометрические задачи по типам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8. Итоговое занятие (</w:t>
            </w:r>
            <w:r w:rsidR="005A02E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Семинар «Задания повышенного и высокого уровня сложности в ЕГЭ, поиск идей и методов решения»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Проводить исследовательскую работу по поиску идей и методов решения заданий повышенного и высокого уровня сложности в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ED14C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74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421" w:rsidRPr="009B4DBF" w:rsidRDefault="009C0421" w:rsidP="009C0421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</w:p>
    <w:p w:rsidR="005A02E9" w:rsidRDefault="005A02E9">
      <w:pPr>
        <w:rPr>
          <w:b/>
        </w:rPr>
      </w:pPr>
      <w:r>
        <w:rPr>
          <w:b/>
        </w:rPr>
        <w:br w:type="page"/>
      </w:r>
    </w:p>
    <w:p w:rsidR="00C34AF3" w:rsidRDefault="00C34AF3" w:rsidP="00C34AF3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center"/>
        <w:rPr>
          <w:b/>
          <w:bCs/>
          <w:sz w:val="28"/>
          <w:szCs w:val="28"/>
        </w:rPr>
      </w:pPr>
      <w:r>
        <w:lastRenderedPageBreak/>
        <w:t xml:space="preserve">7. </w:t>
      </w:r>
      <w:r w:rsidRPr="00C34AF3">
        <w:rPr>
          <w:b/>
        </w:rPr>
        <w:t>Описание учебно-методического  и материально-технического обеспечения образовательной деятельности</w:t>
      </w:r>
    </w:p>
    <w:p w:rsid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</w:rPr>
      </w:pP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  <w:u w:val="single"/>
        </w:rPr>
      </w:pPr>
      <w:r w:rsidRPr="00C34AF3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  <w:r w:rsidRPr="00C34AF3">
        <w:rPr>
          <w:b/>
          <w:bCs/>
          <w:u w:val="single"/>
        </w:rPr>
        <w:t>для обучающегося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  <w:r w:rsidRPr="00C34AF3">
        <w:rPr>
          <w:b/>
          <w:bCs/>
        </w:rPr>
        <w:t xml:space="preserve">Основные источники: 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Математика: алгебра и начала математического анализа, геометрия. Геометрия. 10-11 классы: учеб. для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 xml:space="preserve">. Уровни /Л.С. </w:t>
      </w:r>
      <w:proofErr w:type="spellStart"/>
      <w:r w:rsidRPr="00C34AF3">
        <w:t>Атанясян</w:t>
      </w:r>
      <w:proofErr w:type="spellEnd"/>
      <w:r w:rsidRPr="00C34AF3">
        <w:t xml:space="preserve"> и др.</w:t>
      </w:r>
      <w:r w:rsidRPr="00C34AF3">
        <w:sym w:font="Symbol" w:char="F02D"/>
      </w:r>
      <w:r w:rsidRPr="00C34AF3">
        <w:t xml:space="preserve"> 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Математика: алгебра и начала математического анализа, геометрия. Алгебра и начала математического анализа. 10-11 классы: учеб. для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 /Ш.А. Алимов и др.</w:t>
      </w:r>
      <w:r w:rsidRPr="00C34AF3">
        <w:sym w:font="Symbol" w:char="F02D"/>
      </w:r>
      <w:r w:rsidRPr="00C34AF3">
        <w:t xml:space="preserve"> М.: Просвещение, 2015.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  <w:r w:rsidRPr="00C34AF3">
        <w:rPr>
          <w:b/>
          <w:bCs/>
        </w:rPr>
        <w:t xml:space="preserve">Дополнительные источники: 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bCs/>
        </w:rPr>
        <w:t>Алгебра и начала математического анализа. Дидактические материалы.10 и 11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уровни/</w:t>
      </w:r>
      <w:r w:rsidRPr="00C34AF3">
        <w:rPr>
          <w:bCs/>
        </w:rPr>
        <w:t xml:space="preserve">М.И. </w:t>
      </w:r>
      <w:proofErr w:type="spellStart"/>
      <w:r w:rsidRPr="00C34AF3">
        <w:rPr>
          <w:bCs/>
        </w:rPr>
        <w:t>Шабунин</w:t>
      </w:r>
      <w:proofErr w:type="spellEnd"/>
      <w:r w:rsidRPr="00C34AF3">
        <w:rPr>
          <w:bCs/>
        </w:rPr>
        <w:t>.</w:t>
      </w:r>
      <w:r w:rsidRPr="00C34AF3">
        <w:rPr>
          <w:bCs/>
        </w:rPr>
        <w:sym w:font="Symbol" w:char="F02D"/>
      </w:r>
      <w:r w:rsidRPr="00C34AF3">
        <w:t>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bCs/>
        </w:rPr>
        <w:t>Геометрия. Дидактические материалы.10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уровни/</w:t>
      </w:r>
      <w:r w:rsidRPr="00C34AF3">
        <w:rPr>
          <w:bCs/>
        </w:rPr>
        <w:t xml:space="preserve"> Б.Г. Зив.</w:t>
      </w:r>
      <w:r w:rsidRPr="00C34AF3">
        <w:rPr>
          <w:bCs/>
        </w:rPr>
        <w:sym w:font="Symbol" w:char="F02D"/>
      </w:r>
      <w:r w:rsidRPr="00C34AF3">
        <w:t>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bCs/>
        </w:rPr>
        <w:t>Геометрия. Дидактические материалы.11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уровни/</w:t>
      </w:r>
      <w:r w:rsidRPr="00C34AF3">
        <w:rPr>
          <w:bCs/>
        </w:rPr>
        <w:t xml:space="preserve"> Б.Г. Зив.</w:t>
      </w:r>
      <w:r w:rsidRPr="00C34AF3">
        <w:rPr>
          <w:bCs/>
        </w:rPr>
        <w:sym w:font="Symbol" w:char="F02D"/>
      </w:r>
      <w:r w:rsidRPr="00C34AF3">
        <w:t>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</w:rPr>
      </w:pPr>
      <w:r w:rsidRPr="00C34AF3">
        <w:rPr>
          <w:bCs/>
        </w:rPr>
        <w:t>Геометрия. Рабочая тетрадь. 10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 xml:space="preserve">. уровни/ Ю.А. Глазков и др. </w:t>
      </w:r>
      <w:r w:rsidRPr="00C34AF3">
        <w:sym w:font="Symbol" w:char="F02D"/>
      </w:r>
      <w:r w:rsidRPr="00C34AF3">
        <w:t xml:space="preserve"> 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</w:rPr>
      </w:pPr>
      <w:r w:rsidRPr="00C34AF3">
        <w:rPr>
          <w:bCs/>
        </w:rPr>
        <w:t>Геометрия. Рабочая тетрадь. 11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 xml:space="preserve">. уровни/ В.Ф. Бутузов  и др. </w:t>
      </w:r>
      <w:r w:rsidRPr="00C34AF3">
        <w:sym w:font="Symbol" w:char="F02D"/>
      </w:r>
      <w:r w:rsidRPr="00C34AF3">
        <w:t xml:space="preserve"> 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</w:rPr>
      </w:pPr>
      <w:r w:rsidRPr="00C34AF3">
        <w:rPr>
          <w:bCs/>
        </w:rPr>
        <w:t>ЕГЭ, математика, базовый уровень, типовые экзаменационные варианты, 30 вариантов, Ященко И.В., 2015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C34AF3">
        <w:rPr>
          <w:color w:val="000000"/>
        </w:rPr>
        <w:t>Семенов А.Л. ЕГЭ : 3000 задач с ответами по математике. Все задания группы В /А.Л. Семенов, И.В. Ященко и др.- М.: Издательство «Экзамен», 2014.</w:t>
      </w:r>
    </w:p>
    <w:p w:rsidR="00C34AF3" w:rsidRPr="00C34AF3" w:rsidRDefault="00C34AF3" w:rsidP="00C34AF3">
      <w:pPr>
        <w:tabs>
          <w:tab w:val="left" w:pos="709"/>
          <w:tab w:val="left" w:pos="851"/>
        </w:tabs>
        <w:ind w:left="709" w:hanging="283"/>
        <w:jc w:val="both"/>
        <w:rPr>
          <w:b/>
        </w:rPr>
      </w:pPr>
      <w:r w:rsidRPr="00C34AF3">
        <w:rPr>
          <w:b/>
        </w:rPr>
        <w:t>Программно-методическое обеспечение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>Федеральный закон  от 29.12.2012   №273 – ФЗ «Об образовании в Российской Федерации»;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Приказ </w:t>
      </w:r>
      <w:proofErr w:type="spellStart"/>
      <w:r w:rsidRPr="00C34AF3">
        <w:t>Минобрнауки</w:t>
      </w:r>
      <w:proofErr w:type="spellEnd"/>
      <w:r w:rsidRPr="00C34AF3">
        <w:t xml:space="preserve"> России от 17.05. 2012 г. №413 «Об утверждении федерального государственного образовательного стандарта среднего общего образования";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Письмо </w:t>
      </w:r>
      <w:proofErr w:type="spellStart"/>
      <w:r w:rsidRPr="00C34AF3">
        <w:t>Минобнауки</w:t>
      </w:r>
      <w:proofErr w:type="spellEnd"/>
      <w:r w:rsidRPr="00C34AF3">
        <w:t xml:space="preserve"> России от 07.08.2015 г. №08-1228 «О направлении рекомендаций» (вместе с «Методическими рекомендациями по вопросам введения федерального государственного образовательного стандарта основного общего образования»);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>Распоряжение Правительства РФ от 24.12.2013 г. № 2506-р «Об утверждении Концепции развития математического образования в Российской Федерации»;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 Приказ </w:t>
      </w:r>
      <w:proofErr w:type="spellStart"/>
      <w:r w:rsidRPr="00C34AF3">
        <w:t>Минобрнауки</w:t>
      </w:r>
      <w:proofErr w:type="spellEnd"/>
      <w:r w:rsidRPr="00C34AF3">
        <w:t xml:space="preserve"> России от 31.03.2014 «Об утверждении федерального перечня учебников, рекомендуемых к использованию».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  <w:r w:rsidRPr="00C34AF3">
        <w:rPr>
          <w:b/>
          <w:bCs/>
        </w:rPr>
        <w:t>Электронные и Интернет ресурсы:</w:t>
      </w:r>
    </w:p>
    <w:p w:rsidR="00C34AF3" w:rsidRPr="00C34AF3" w:rsidRDefault="00C34AF3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r w:rsidRPr="00C34AF3">
        <w:t>http://school-collection.edu.ru/ (</w:t>
      </w:r>
      <w:r w:rsidRPr="00C34AF3">
        <w:rPr>
          <w:color w:val="000000"/>
        </w:rPr>
        <w:t>Материалы по математике в Единой коллекции цифровых образовательных ресурсов);</w:t>
      </w:r>
    </w:p>
    <w:p w:rsidR="00C34AF3" w:rsidRPr="00C34AF3" w:rsidRDefault="00C34AF3" w:rsidP="00C34AF3">
      <w:pPr>
        <w:pStyle w:val="c9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 w:hanging="283"/>
        <w:jc w:val="both"/>
        <w:rPr>
          <w:b/>
          <w:bCs/>
          <w:color w:val="000000"/>
        </w:rPr>
      </w:pPr>
      <w:r w:rsidRPr="00C34AF3">
        <w:rPr>
          <w:color w:val="000000"/>
        </w:rPr>
        <w:t xml:space="preserve">http://fcior.edu.ru (Федеральный центр информационных образовательных ресурсов); </w:t>
      </w:r>
    </w:p>
    <w:p w:rsidR="00C34AF3" w:rsidRPr="00C34AF3" w:rsidRDefault="00C34AF3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r w:rsidRPr="00C34AF3">
        <w:rPr>
          <w:color w:val="000000"/>
          <w:u w:val="single"/>
        </w:rPr>
        <w:t>http://www.bymath.net</w:t>
      </w:r>
      <w:r w:rsidRPr="00C34AF3">
        <w:rPr>
          <w:b/>
          <w:bCs/>
        </w:rPr>
        <w:t xml:space="preserve"> (</w:t>
      </w:r>
      <w:r w:rsidRPr="00C34AF3">
        <w:rPr>
          <w:color w:val="000000"/>
        </w:rPr>
        <w:t xml:space="preserve">Вся элементарная математика) </w:t>
      </w:r>
    </w:p>
    <w:p w:rsidR="00C34AF3" w:rsidRPr="00C34AF3" w:rsidRDefault="00EA5F9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7" w:history="1">
        <w:r w:rsidR="00C34AF3" w:rsidRPr="00C34AF3">
          <w:rPr>
            <w:color w:val="000000"/>
            <w:u w:val="single"/>
          </w:rPr>
          <w:t>http://www.graphfunk.narod.ru/</w:t>
        </w:r>
      </w:hyperlink>
      <w:r w:rsidR="00C34AF3" w:rsidRPr="00C34AF3">
        <w:rPr>
          <w:color w:val="000000"/>
        </w:rPr>
        <w:t xml:space="preserve">  (Графики функций);</w:t>
      </w:r>
    </w:p>
    <w:p w:rsidR="00C34AF3" w:rsidRPr="00C34AF3" w:rsidRDefault="00EA5F9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8" w:history="1">
        <w:r w:rsidR="00C34AF3" w:rsidRPr="00C34AF3">
          <w:rPr>
            <w:color w:val="000000"/>
            <w:u w:val="single"/>
          </w:rPr>
          <w:t>http://www.uztest.ru</w:t>
        </w:r>
      </w:hyperlink>
      <w:r w:rsidR="00C34AF3" w:rsidRPr="00C34AF3">
        <w:rPr>
          <w:color w:val="000000"/>
        </w:rPr>
        <w:t xml:space="preserve"> (ЕГЭ по математике: подготовка к тестированию);  </w:t>
      </w:r>
    </w:p>
    <w:p w:rsidR="00C34AF3" w:rsidRPr="00C34AF3" w:rsidRDefault="00EA5F9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9" w:history="1">
        <w:r w:rsidR="00C34AF3" w:rsidRPr="00C34AF3">
          <w:rPr>
            <w:color w:val="000000"/>
            <w:u w:val="single"/>
          </w:rPr>
          <w:t>http://www.matburo.ru/literat.php</w:t>
        </w:r>
      </w:hyperlink>
      <w:r w:rsidR="00C34AF3" w:rsidRPr="00C34AF3">
        <w:rPr>
          <w:color w:val="000000"/>
        </w:rPr>
        <w:t xml:space="preserve">  (Научно-популярные книги по математике) </w:t>
      </w:r>
    </w:p>
    <w:p w:rsidR="00C34AF3" w:rsidRPr="00C34AF3" w:rsidRDefault="00EA5F9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0" w:history="1">
        <w:r w:rsidR="00C34AF3" w:rsidRPr="00C34AF3">
          <w:rPr>
            <w:color w:val="000000"/>
            <w:u w:val="single"/>
          </w:rPr>
          <w:t>www.fipi.ru</w:t>
        </w:r>
      </w:hyperlink>
      <w:r w:rsidR="00C34AF3" w:rsidRPr="00C34AF3">
        <w:rPr>
          <w:color w:val="000000"/>
        </w:rPr>
        <w:t xml:space="preserve"> (ФИПИ: Единый государственный экзамен);</w:t>
      </w:r>
    </w:p>
    <w:p w:rsidR="00C34AF3" w:rsidRPr="00C34AF3" w:rsidRDefault="00EA5F9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1" w:history="1">
        <w:r w:rsidR="00C34AF3" w:rsidRPr="00C34AF3">
          <w:rPr>
            <w:color w:val="000000"/>
            <w:u w:val="single"/>
          </w:rPr>
          <w:t>http://www.terver.ru/</w:t>
        </w:r>
      </w:hyperlink>
      <w:r w:rsidR="00C34AF3" w:rsidRPr="00C34AF3">
        <w:rPr>
          <w:color w:val="000000"/>
        </w:rPr>
        <w:t xml:space="preserve"> (Справочник по математике, школьная </w:t>
      </w:r>
      <w:proofErr w:type="spellStart"/>
      <w:r w:rsidR="00C34AF3" w:rsidRPr="00C34AF3">
        <w:rPr>
          <w:color w:val="000000"/>
        </w:rPr>
        <w:t>математика,высшая</w:t>
      </w:r>
      <w:proofErr w:type="spellEnd"/>
      <w:r w:rsidR="00C34AF3" w:rsidRPr="00C34AF3">
        <w:rPr>
          <w:color w:val="000000"/>
        </w:rPr>
        <w:t xml:space="preserve"> математика);</w:t>
      </w:r>
    </w:p>
    <w:p w:rsidR="00C34AF3" w:rsidRPr="00C34AF3" w:rsidRDefault="00EA5F9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2" w:history="1">
        <w:r w:rsidR="00C34AF3" w:rsidRPr="00C34AF3">
          <w:rPr>
            <w:color w:val="000000"/>
          </w:rPr>
          <w:t>http://www.allmath.ru</w:t>
        </w:r>
      </w:hyperlink>
      <w:r w:rsidR="00C34AF3" w:rsidRPr="00C34AF3">
        <w:rPr>
          <w:color w:val="000000"/>
        </w:rPr>
        <w:t xml:space="preserve"> (Вся математика в одном месте); </w:t>
      </w:r>
    </w:p>
    <w:p w:rsidR="00C34AF3" w:rsidRPr="00C34AF3" w:rsidRDefault="00EA5F9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color w:val="000000"/>
        </w:rPr>
      </w:pPr>
      <w:hyperlink r:id="rId13" w:history="1">
        <w:r w:rsidR="00C34AF3" w:rsidRPr="00C34AF3">
          <w:rPr>
            <w:rStyle w:val="ad"/>
          </w:rPr>
          <w:t>http://www.math-on-line.com</w:t>
        </w:r>
      </w:hyperlink>
      <w:r w:rsidR="00C34AF3" w:rsidRPr="00C34AF3">
        <w:t xml:space="preserve"> (</w:t>
      </w:r>
      <w:r w:rsidR="00C34AF3" w:rsidRPr="00C34AF3">
        <w:rPr>
          <w:color w:val="000000"/>
        </w:rPr>
        <w:t xml:space="preserve">Занимательная математика - школьникам (олимпиады, игры, конкурсы по математике)) </w:t>
      </w:r>
    </w:p>
    <w:p w:rsidR="00C34AF3" w:rsidRPr="00C34AF3" w:rsidRDefault="00EA5F9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4" w:history="1">
        <w:r w:rsidR="00C34AF3" w:rsidRPr="00C34AF3">
          <w:rPr>
            <w:color w:val="000000"/>
          </w:rPr>
          <w:t>http://www.mathtest.ru</w:t>
        </w:r>
      </w:hyperlink>
      <w:r w:rsidR="00C34AF3" w:rsidRPr="00C34AF3">
        <w:rPr>
          <w:color w:val="000000"/>
        </w:rPr>
        <w:t xml:space="preserve"> (Математика в помощь школьнику и студенту (тесты по математике </w:t>
      </w:r>
      <w:proofErr w:type="spellStart"/>
      <w:r w:rsidR="00C34AF3" w:rsidRPr="00C34AF3">
        <w:rPr>
          <w:color w:val="000000"/>
        </w:rPr>
        <w:t>online</w:t>
      </w:r>
      <w:proofErr w:type="spellEnd"/>
      <w:r w:rsidR="00C34AF3" w:rsidRPr="00C34AF3">
        <w:rPr>
          <w:color w:val="000000"/>
        </w:rPr>
        <w:t>));</w:t>
      </w:r>
    </w:p>
    <w:p w:rsidR="00C34AF3" w:rsidRPr="00C34AF3" w:rsidRDefault="00EA5F9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5" w:history="1">
        <w:r w:rsidR="00C34AF3" w:rsidRPr="00C34AF3">
          <w:rPr>
            <w:rStyle w:val="ad"/>
            <w:color w:val="000000"/>
          </w:rPr>
          <w:t>http://reshuege.ru/</w:t>
        </w:r>
      </w:hyperlink>
      <w:r w:rsidR="00C34AF3" w:rsidRPr="00C34AF3">
        <w:rPr>
          <w:color w:val="000000"/>
        </w:rPr>
        <w:t xml:space="preserve"> (Решу ЕГЭ. Образовательный портал для подготовки к ЕГЭ);</w:t>
      </w:r>
    </w:p>
    <w:p w:rsidR="00C34AF3" w:rsidRPr="00C34AF3" w:rsidRDefault="00EA5F9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6" w:history="1">
        <w:r w:rsidR="00C34AF3" w:rsidRPr="00C34AF3">
          <w:rPr>
            <w:rStyle w:val="ad"/>
          </w:rPr>
          <w:t>http://pedsovet.su/load/</w:t>
        </w:r>
      </w:hyperlink>
      <w:r w:rsidR="00C34AF3" w:rsidRPr="00C34AF3">
        <w:t xml:space="preserve"> (Педсовет, математика);</w:t>
      </w:r>
    </w:p>
    <w:p w:rsidR="00C34AF3" w:rsidRPr="00C34AF3" w:rsidRDefault="00EA5F9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7" w:history="1">
        <w:r w:rsidR="00C34AF3" w:rsidRPr="00C34AF3">
          <w:rPr>
            <w:rStyle w:val="ad"/>
          </w:rPr>
          <w:t>http://infourok.ru/</w:t>
        </w:r>
      </w:hyperlink>
      <w:r w:rsidR="00C34AF3" w:rsidRPr="00C34AF3">
        <w:t xml:space="preserve">  (</w:t>
      </w:r>
      <w:proofErr w:type="spellStart"/>
      <w:r w:rsidR="00C34AF3" w:rsidRPr="00C34AF3">
        <w:t>Видеоуроки</w:t>
      </w:r>
      <w:proofErr w:type="spellEnd"/>
      <w:r w:rsidR="00C34AF3" w:rsidRPr="00C34AF3">
        <w:t xml:space="preserve"> по математике);</w:t>
      </w:r>
    </w:p>
    <w:p w:rsidR="00C34AF3" w:rsidRPr="00C34AF3" w:rsidRDefault="00EA5F9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8" w:history="1">
        <w:r w:rsidR="00C34AF3" w:rsidRPr="00C34AF3">
          <w:rPr>
            <w:rStyle w:val="ad"/>
            <w:lang w:val="en-US"/>
          </w:rPr>
          <w:t>www</w:t>
        </w:r>
        <w:r w:rsidR="00C34AF3" w:rsidRPr="00C34AF3">
          <w:rPr>
            <w:rStyle w:val="ad"/>
          </w:rPr>
          <w:t>.</w:t>
        </w:r>
        <w:r w:rsidR="00C34AF3" w:rsidRPr="00C34AF3">
          <w:rPr>
            <w:rStyle w:val="ad"/>
            <w:lang w:val="en-US"/>
          </w:rPr>
          <w:t>festival</w:t>
        </w:r>
        <w:r w:rsidR="00C34AF3" w:rsidRPr="00C34AF3">
          <w:rPr>
            <w:rStyle w:val="ad"/>
          </w:rPr>
          <w:t>.1</w:t>
        </w:r>
        <w:proofErr w:type="spellStart"/>
        <w:r w:rsidR="00C34AF3" w:rsidRPr="00C34AF3">
          <w:rPr>
            <w:rStyle w:val="ad"/>
            <w:lang w:val="en-US"/>
          </w:rPr>
          <w:t>september</w:t>
        </w:r>
        <w:proofErr w:type="spellEnd"/>
        <w:r w:rsidR="00C34AF3" w:rsidRPr="00C34AF3">
          <w:rPr>
            <w:rStyle w:val="ad"/>
          </w:rPr>
          <w:t>.</w:t>
        </w:r>
        <w:proofErr w:type="spellStart"/>
        <w:r w:rsidR="00C34AF3" w:rsidRPr="00C34AF3">
          <w:rPr>
            <w:rStyle w:val="ad"/>
            <w:lang w:val="en-US"/>
          </w:rPr>
          <w:t>ru</w:t>
        </w:r>
        <w:proofErr w:type="spellEnd"/>
      </w:hyperlink>
      <w:r w:rsidR="00C34AF3" w:rsidRPr="00C34AF3">
        <w:t xml:space="preserve"> (Я иду на урок математики (методические разработки);</w:t>
      </w:r>
    </w:p>
    <w:p w:rsidR="00C34AF3" w:rsidRPr="00C34AF3" w:rsidRDefault="00C34AF3" w:rsidP="00C34AF3">
      <w:p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</w:p>
    <w:p w:rsidR="00C34AF3" w:rsidRPr="00C34AF3" w:rsidRDefault="00C34AF3" w:rsidP="00C34AF3">
      <w:pPr>
        <w:pStyle w:val="1"/>
        <w:keepNext/>
        <w:tabs>
          <w:tab w:val="left" w:pos="851"/>
        </w:tabs>
        <w:autoSpaceDE w:val="0"/>
        <w:autoSpaceDN w:val="0"/>
        <w:spacing w:before="0" w:beforeAutospacing="0" w:after="0" w:afterAutospacing="0"/>
        <w:ind w:left="709"/>
        <w:jc w:val="both"/>
        <w:rPr>
          <w:sz w:val="24"/>
          <w:szCs w:val="24"/>
        </w:rPr>
      </w:pPr>
      <w:r w:rsidRPr="00C34AF3">
        <w:rPr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C34AF3" w:rsidRPr="00C34AF3" w:rsidRDefault="00C34AF3" w:rsidP="00C34AF3">
      <w:pPr>
        <w:tabs>
          <w:tab w:val="left" w:pos="709"/>
          <w:tab w:val="left" w:pos="851"/>
        </w:tabs>
        <w:ind w:left="709" w:hanging="283"/>
        <w:jc w:val="both"/>
      </w:pPr>
      <w:r w:rsidRPr="00C34AF3">
        <w:t>Реализация программы дисциплины требует наличия учебного кабинета Математики.</w:t>
      </w:r>
    </w:p>
    <w:p w:rsidR="00C34AF3" w:rsidRPr="00C34AF3" w:rsidRDefault="00C34AF3" w:rsidP="00C34AF3">
      <w:pPr>
        <w:tabs>
          <w:tab w:val="left" w:pos="709"/>
          <w:tab w:val="left" w:pos="851"/>
        </w:tabs>
        <w:ind w:left="709" w:hanging="283"/>
        <w:jc w:val="both"/>
      </w:pPr>
      <w:r w:rsidRPr="00C34AF3">
        <w:t xml:space="preserve">Оборудование учебного кабинета: 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</w:rPr>
      </w:pPr>
      <w:r w:rsidRPr="00C34AF3">
        <w:rPr>
          <w:rFonts w:eastAsia="NewtonSanPin"/>
        </w:rPr>
        <w:t>аудиторная доска с магнитной поверхностью и набором приспособлений для крепления таблиц;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</w:rPr>
      </w:pPr>
      <w:r w:rsidRPr="00C34AF3">
        <w:t>посадочные  места  по  количеству студентов</w:t>
      </w:r>
    </w:p>
    <w:p w:rsidR="00C34AF3" w:rsidRPr="00C34AF3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>рабочее  место  преподавателя;</w:t>
      </w:r>
    </w:p>
    <w:p w:rsidR="00C34AF3" w:rsidRPr="00C34AF3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 xml:space="preserve">наглядные пособия (модели многогранников, модели тел вращения); </w:t>
      </w:r>
    </w:p>
    <w:p w:rsidR="00C34AF3" w:rsidRPr="00C34AF3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 xml:space="preserve">комплект компьютерных презентаций; 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</w:rPr>
      </w:pPr>
      <w:r w:rsidRPr="00C34AF3">
        <w:rPr>
          <w:rFonts w:eastAsia="NewtonSanPin"/>
        </w:rPr>
        <w:t>комплект инструментов классных: линейка, транспортир, угольник (30°, 60°), угольник (45°, 45°), циркуль;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</w:rPr>
      </w:pPr>
      <w:r w:rsidRPr="00C34AF3">
        <w:rPr>
          <w:rFonts w:eastAsia="NewtonSanPin"/>
        </w:rPr>
        <w:t>комплект портретов для кабинета математики (15 портретов).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rFonts w:eastAsia="NewtonSanPin"/>
        </w:rPr>
        <w:t xml:space="preserve">Комплект таблиц по алгебре и началам математического анализа и геометрии. 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1134"/>
        </w:tabs>
        <w:ind w:left="709" w:hanging="283"/>
        <w:jc w:val="both"/>
      </w:pPr>
      <w:r w:rsidRPr="00C34AF3">
        <w:t xml:space="preserve">Технические средства обучения: </w:t>
      </w:r>
    </w:p>
    <w:p w:rsidR="00C34AF3" w:rsidRPr="00C34AF3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>компьютер с лицензионным программным обеспечением;</w:t>
      </w:r>
    </w:p>
    <w:p w:rsidR="00C34AF3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проектор;</w:t>
      </w:r>
    </w:p>
    <w:p w:rsidR="00C34AF3" w:rsidRPr="00C34AF3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доска</w:t>
      </w:r>
      <w:r w:rsidRPr="00C34AF3">
        <w:rPr>
          <w:sz w:val="24"/>
          <w:szCs w:val="24"/>
        </w:rPr>
        <w:t>;</w:t>
      </w:r>
    </w:p>
    <w:p w:rsidR="00C34AF3" w:rsidRPr="00C34AF3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>принтер.</w:t>
      </w:r>
    </w:p>
    <w:p w:rsidR="00E232AF" w:rsidRPr="009B4DBF" w:rsidRDefault="00E232AF" w:rsidP="00D16778">
      <w:r w:rsidRPr="009B4DBF">
        <w:t>.</w:t>
      </w:r>
    </w:p>
    <w:sectPr w:rsidR="00E232AF" w:rsidRPr="009B4DBF" w:rsidSect="00BC28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FZLanTingHeiS-UL-G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0F1261"/>
    <w:multiLevelType w:val="hybridMultilevel"/>
    <w:tmpl w:val="A6B61076"/>
    <w:lvl w:ilvl="0" w:tplc="BE08B2D2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53377"/>
    <w:multiLevelType w:val="multilevel"/>
    <w:tmpl w:val="52C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F20D7"/>
    <w:multiLevelType w:val="hybridMultilevel"/>
    <w:tmpl w:val="3A8EBE48"/>
    <w:lvl w:ilvl="0" w:tplc="8770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A3C59"/>
    <w:multiLevelType w:val="multilevel"/>
    <w:tmpl w:val="CB06402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2412" w:hanging="1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2" w:hanging="1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15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2" w:hanging="15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5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8">
    <w:nsid w:val="377427A9"/>
    <w:multiLevelType w:val="multilevel"/>
    <w:tmpl w:val="932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97879"/>
    <w:multiLevelType w:val="hybridMultilevel"/>
    <w:tmpl w:val="14B6CC96"/>
    <w:lvl w:ilvl="0" w:tplc="A89E3A6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4FC1770E"/>
    <w:multiLevelType w:val="hybridMultilevel"/>
    <w:tmpl w:val="4722318A"/>
    <w:lvl w:ilvl="0" w:tplc="87707BEC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B3594B"/>
    <w:multiLevelType w:val="hybridMultilevel"/>
    <w:tmpl w:val="C00626A2"/>
    <w:lvl w:ilvl="0" w:tplc="BE08B2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78DF65DA"/>
    <w:multiLevelType w:val="hybridMultilevel"/>
    <w:tmpl w:val="3D703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14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AF"/>
    <w:rsid w:val="0007257B"/>
    <w:rsid w:val="000B21F6"/>
    <w:rsid w:val="000B7E0C"/>
    <w:rsid w:val="000D47DE"/>
    <w:rsid w:val="0011496E"/>
    <w:rsid w:val="00132CF5"/>
    <w:rsid w:val="00150D5B"/>
    <w:rsid w:val="001627B2"/>
    <w:rsid w:val="001B2B64"/>
    <w:rsid w:val="001C3277"/>
    <w:rsid w:val="00220F31"/>
    <w:rsid w:val="00241214"/>
    <w:rsid w:val="0024229F"/>
    <w:rsid w:val="002504B4"/>
    <w:rsid w:val="002673E1"/>
    <w:rsid w:val="00287332"/>
    <w:rsid w:val="00334059"/>
    <w:rsid w:val="00521CBA"/>
    <w:rsid w:val="005319FB"/>
    <w:rsid w:val="00533B0C"/>
    <w:rsid w:val="00554B96"/>
    <w:rsid w:val="005852C8"/>
    <w:rsid w:val="005A02E9"/>
    <w:rsid w:val="005B02AE"/>
    <w:rsid w:val="005C22DD"/>
    <w:rsid w:val="006237BE"/>
    <w:rsid w:val="006374A2"/>
    <w:rsid w:val="006462EA"/>
    <w:rsid w:val="00672119"/>
    <w:rsid w:val="006B3095"/>
    <w:rsid w:val="006B6426"/>
    <w:rsid w:val="006C1E29"/>
    <w:rsid w:val="006C6217"/>
    <w:rsid w:val="006C6EA4"/>
    <w:rsid w:val="00711ACE"/>
    <w:rsid w:val="007303C9"/>
    <w:rsid w:val="007D39F1"/>
    <w:rsid w:val="007F755F"/>
    <w:rsid w:val="008C4725"/>
    <w:rsid w:val="008D4B42"/>
    <w:rsid w:val="009320AD"/>
    <w:rsid w:val="0094138E"/>
    <w:rsid w:val="00994A57"/>
    <w:rsid w:val="009A0087"/>
    <w:rsid w:val="009B4DA2"/>
    <w:rsid w:val="009B4DBF"/>
    <w:rsid w:val="009C0421"/>
    <w:rsid w:val="009C56C2"/>
    <w:rsid w:val="009E59DC"/>
    <w:rsid w:val="009E5AEE"/>
    <w:rsid w:val="00A01A9A"/>
    <w:rsid w:val="00A23BC0"/>
    <w:rsid w:val="00A6549F"/>
    <w:rsid w:val="00A93117"/>
    <w:rsid w:val="00AA7909"/>
    <w:rsid w:val="00AB5BB1"/>
    <w:rsid w:val="00AC7F0B"/>
    <w:rsid w:val="00B26747"/>
    <w:rsid w:val="00B37472"/>
    <w:rsid w:val="00B5799A"/>
    <w:rsid w:val="00B67182"/>
    <w:rsid w:val="00B75373"/>
    <w:rsid w:val="00B81C41"/>
    <w:rsid w:val="00BC2859"/>
    <w:rsid w:val="00BC7C05"/>
    <w:rsid w:val="00C0273D"/>
    <w:rsid w:val="00C22608"/>
    <w:rsid w:val="00C269FE"/>
    <w:rsid w:val="00C34AF3"/>
    <w:rsid w:val="00C9288A"/>
    <w:rsid w:val="00C961BF"/>
    <w:rsid w:val="00D16778"/>
    <w:rsid w:val="00E232AF"/>
    <w:rsid w:val="00E7229A"/>
    <w:rsid w:val="00EA5F9C"/>
    <w:rsid w:val="00EB3F20"/>
    <w:rsid w:val="00EC371B"/>
    <w:rsid w:val="00EC4443"/>
    <w:rsid w:val="00ED14C3"/>
    <w:rsid w:val="00F05655"/>
    <w:rsid w:val="00F333A7"/>
    <w:rsid w:val="00F51C4F"/>
    <w:rsid w:val="00F72CB7"/>
    <w:rsid w:val="00F74CA1"/>
    <w:rsid w:val="00FF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AF"/>
    <w:rPr>
      <w:sz w:val="24"/>
      <w:szCs w:val="24"/>
    </w:rPr>
  </w:style>
  <w:style w:type="paragraph" w:styleId="1">
    <w:name w:val="heading 1"/>
    <w:basedOn w:val="a"/>
    <w:link w:val="10"/>
    <w:qFormat/>
    <w:rsid w:val="000D47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C92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53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2AF"/>
    <w:rPr>
      <w:b/>
      <w:bCs/>
      <w:i/>
      <w:iCs/>
    </w:rPr>
  </w:style>
  <w:style w:type="character" w:customStyle="1" w:styleId="10">
    <w:name w:val="Заголовок 1 Знак"/>
    <w:basedOn w:val="a0"/>
    <w:link w:val="1"/>
    <w:rsid w:val="000D47DE"/>
    <w:rPr>
      <w:b/>
      <w:bCs/>
      <w:kern w:val="36"/>
      <w:sz w:val="48"/>
      <w:szCs w:val="48"/>
    </w:rPr>
  </w:style>
  <w:style w:type="paragraph" w:styleId="a5">
    <w:name w:val="No Spacing"/>
    <w:qFormat/>
    <w:rsid w:val="000D47D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0D47DE"/>
    <w:pPr>
      <w:spacing w:before="100" w:beforeAutospacing="1" w:after="100" w:afterAutospacing="1"/>
    </w:pPr>
  </w:style>
  <w:style w:type="character" w:styleId="a7">
    <w:name w:val="Strong"/>
    <w:basedOn w:val="a0"/>
    <w:qFormat/>
    <w:rsid w:val="000D47DE"/>
    <w:rPr>
      <w:b/>
      <w:bCs/>
    </w:rPr>
  </w:style>
  <w:style w:type="character" w:customStyle="1" w:styleId="30">
    <w:name w:val="Заголовок 3 Знак"/>
    <w:basedOn w:val="a0"/>
    <w:link w:val="3"/>
    <w:rsid w:val="00C9288A"/>
    <w:rPr>
      <w:rFonts w:ascii="Arial" w:hAnsi="Arial" w:cs="Arial"/>
      <w:b/>
      <w:bCs/>
      <w:sz w:val="26"/>
      <w:szCs w:val="26"/>
    </w:rPr>
  </w:style>
  <w:style w:type="table" w:styleId="a8">
    <w:name w:val="Table Grid"/>
    <w:basedOn w:val="a1"/>
    <w:rsid w:val="006C6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B75373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Document Map"/>
    <w:basedOn w:val="a"/>
    <w:semiHidden/>
    <w:rsid w:val="006462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9C0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9A008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ac">
    <w:name w:val="Верхний колонтитул Знак"/>
    <w:basedOn w:val="a0"/>
    <w:link w:val="ab"/>
    <w:uiPriority w:val="99"/>
    <w:rsid w:val="009A0087"/>
    <w:rPr>
      <w:rFonts w:ascii="Bookman Old Style" w:hAnsi="Bookman Old Style"/>
      <w:sz w:val="24"/>
      <w:szCs w:val="24"/>
    </w:rPr>
  </w:style>
  <w:style w:type="character" w:styleId="ad">
    <w:name w:val="Hyperlink"/>
    <w:basedOn w:val="a0"/>
    <w:uiPriority w:val="99"/>
    <w:unhideWhenUsed/>
    <w:rsid w:val="00C34AF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C34AF3"/>
    <w:rPr>
      <w:b/>
      <w:bCs/>
      <w:i/>
      <w:iCs/>
      <w:sz w:val="24"/>
      <w:szCs w:val="24"/>
    </w:rPr>
  </w:style>
  <w:style w:type="paragraph" w:customStyle="1" w:styleId="31">
    <w:name w:val="Основной текст с отступом 31"/>
    <w:basedOn w:val="a"/>
    <w:rsid w:val="00C34AF3"/>
    <w:pPr>
      <w:spacing w:after="120"/>
      <w:ind w:left="283"/>
    </w:pPr>
    <w:rPr>
      <w:sz w:val="16"/>
      <w:szCs w:val="16"/>
      <w:lang w:eastAsia="ar-SA"/>
    </w:rPr>
  </w:style>
  <w:style w:type="paragraph" w:customStyle="1" w:styleId="c9">
    <w:name w:val="c9"/>
    <w:basedOn w:val="a"/>
    <w:rsid w:val="00C34AF3"/>
    <w:pPr>
      <w:spacing w:before="100" w:beforeAutospacing="1" w:after="100" w:afterAutospacing="1"/>
    </w:pPr>
  </w:style>
  <w:style w:type="character" w:customStyle="1" w:styleId="c7">
    <w:name w:val="c7"/>
    <w:basedOn w:val="a0"/>
    <w:rsid w:val="00554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AF"/>
    <w:rPr>
      <w:sz w:val="24"/>
      <w:szCs w:val="24"/>
    </w:rPr>
  </w:style>
  <w:style w:type="paragraph" w:styleId="1">
    <w:name w:val="heading 1"/>
    <w:basedOn w:val="a"/>
    <w:link w:val="10"/>
    <w:qFormat/>
    <w:rsid w:val="000D47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C92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53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2AF"/>
    <w:rPr>
      <w:b/>
      <w:bCs/>
      <w:i/>
      <w:iCs/>
    </w:rPr>
  </w:style>
  <w:style w:type="character" w:customStyle="1" w:styleId="10">
    <w:name w:val="Заголовок 1 Знак"/>
    <w:basedOn w:val="a0"/>
    <w:link w:val="1"/>
    <w:rsid w:val="000D47DE"/>
    <w:rPr>
      <w:b/>
      <w:bCs/>
      <w:kern w:val="36"/>
      <w:sz w:val="48"/>
      <w:szCs w:val="48"/>
    </w:rPr>
  </w:style>
  <w:style w:type="paragraph" w:styleId="a5">
    <w:name w:val="No Spacing"/>
    <w:qFormat/>
    <w:rsid w:val="000D47D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0D47DE"/>
    <w:pPr>
      <w:spacing w:before="100" w:beforeAutospacing="1" w:after="100" w:afterAutospacing="1"/>
    </w:pPr>
  </w:style>
  <w:style w:type="character" w:styleId="a7">
    <w:name w:val="Strong"/>
    <w:basedOn w:val="a0"/>
    <w:qFormat/>
    <w:rsid w:val="000D47DE"/>
    <w:rPr>
      <w:b/>
      <w:bCs/>
    </w:rPr>
  </w:style>
  <w:style w:type="character" w:customStyle="1" w:styleId="30">
    <w:name w:val="Заголовок 3 Знак"/>
    <w:basedOn w:val="a0"/>
    <w:link w:val="3"/>
    <w:rsid w:val="00C9288A"/>
    <w:rPr>
      <w:rFonts w:ascii="Arial" w:hAnsi="Arial" w:cs="Arial"/>
      <w:b/>
      <w:bCs/>
      <w:sz w:val="26"/>
      <w:szCs w:val="26"/>
    </w:rPr>
  </w:style>
  <w:style w:type="table" w:styleId="a8">
    <w:name w:val="Table Grid"/>
    <w:basedOn w:val="a1"/>
    <w:rsid w:val="006C6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B75373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Document Map"/>
    <w:basedOn w:val="a"/>
    <w:semiHidden/>
    <w:rsid w:val="006462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9C0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9A008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ac">
    <w:name w:val="Верхний колонтитул Знак"/>
    <w:basedOn w:val="a0"/>
    <w:link w:val="ab"/>
    <w:uiPriority w:val="99"/>
    <w:rsid w:val="009A0087"/>
    <w:rPr>
      <w:rFonts w:ascii="Bookman Old Style" w:hAnsi="Bookman Old Style"/>
      <w:sz w:val="24"/>
      <w:szCs w:val="24"/>
    </w:rPr>
  </w:style>
  <w:style w:type="character" w:styleId="ad">
    <w:name w:val="Hyperlink"/>
    <w:basedOn w:val="a0"/>
    <w:uiPriority w:val="99"/>
    <w:unhideWhenUsed/>
    <w:rsid w:val="00C34AF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C34AF3"/>
    <w:rPr>
      <w:b/>
      <w:bCs/>
      <w:i/>
      <w:iCs/>
      <w:sz w:val="24"/>
      <w:szCs w:val="24"/>
    </w:rPr>
  </w:style>
  <w:style w:type="paragraph" w:customStyle="1" w:styleId="31">
    <w:name w:val="Основной текст с отступом 31"/>
    <w:basedOn w:val="a"/>
    <w:rsid w:val="00C34AF3"/>
    <w:pPr>
      <w:spacing w:after="120"/>
      <w:ind w:left="283"/>
    </w:pPr>
    <w:rPr>
      <w:sz w:val="16"/>
      <w:szCs w:val="16"/>
      <w:lang w:eastAsia="ar-SA"/>
    </w:rPr>
  </w:style>
  <w:style w:type="paragraph" w:customStyle="1" w:styleId="c9">
    <w:name w:val="c9"/>
    <w:basedOn w:val="a"/>
    <w:rsid w:val="00C34AF3"/>
    <w:pPr>
      <w:spacing w:before="100" w:beforeAutospacing="1" w:after="100" w:afterAutospacing="1"/>
    </w:pPr>
  </w:style>
  <w:style w:type="character" w:customStyle="1" w:styleId="c7">
    <w:name w:val="c7"/>
    <w:basedOn w:val="a0"/>
    <w:rsid w:val="0055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test.ru" TargetMode="External"/><Relationship Id="rId13" Type="http://schemas.openxmlformats.org/officeDocument/2006/relationships/hyperlink" Target="http://www.math-on-line.com" TargetMode="External"/><Relationship Id="rId18" Type="http://schemas.openxmlformats.org/officeDocument/2006/relationships/hyperlink" Target="http://www.festival.1septemb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phfunk.narod.ru/" TargetMode="External"/><Relationship Id="rId12" Type="http://schemas.openxmlformats.org/officeDocument/2006/relationships/hyperlink" Target="http://www.allmath.ru" TargetMode="External"/><Relationship Id="rId17" Type="http://schemas.openxmlformats.org/officeDocument/2006/relationships/hyperlink" Target="http://info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sovet.su/load/%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rv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eshuege.ru/" TargetMode="External"/><Relationship Id="rId10" Type="http://schemas.openxmlformats.org/officeDocument/2006/relationships/hyperlink" Target="http://www.fipi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tburo.ru/literat.php" TargetMode="External"/><Relationship Id="rId14" Type="http://schemas.openxmlformats.org/officeDocument/2006/relationships/hyperlink" Target="http://www.math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4CB5-0BE8-4687-94BC-813EDBAB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4963</Words>
  <Characters>28291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элективного курса по теме:</vt:lpstr>
    </vt:vector>
  </TitlesOfParts>
  <Company>Домашний компьютер</Company>
  <LinksUpToDate>false</LinksUpToDate>
  <CharactersWithSpaces>33188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элективного курса по теме:</dc:title>
  <dc:creator>Вараксин М.С.</dc:creator>
  <cp:lastModifiedBy>СОШ 4-Вахитова</cp:lastModifiedBy>
  <cp:revision>6</cp:revision>
  <cp:lastPrinted>2018-06-14T06:27:00Z</cp:lastPrinted>
  <dcterms:created xsi:type="dcterms:W3CDTF">2023-08-22T06:08:00Z</dcterms:created>
  <dcterms:modified xsi:type="dcterms:W3CDTF">2023-08-22T06:18:00Z</dcterms:modified>
</cp:coreProperties>
</file>