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81" w:rsidRDefault="007B0167">
      <w:pPr>
        <w:spacing w:before="66"/>
        <w:ind w:left="1389" w:right="1376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 w:rsidR="00CF2C81" w:rsidRDefault="007B0167">
      <w:pPr>
        <w:ind w:left="1389" w:right="137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БИОЛОГИИ</w:t>
      </w:r>
    </w:p>
    <w:p w:rsidR="00CF2C81" w:rsidRDefault="007B0167">
      <w:pPr>
        <w:ind w:left="1389" w:right="137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 по ФГОС СОО</w:t>
      </w:r>
    </w:p>
    <w:p w:rsidR="00CF2C81" w:rsidRDefault="007B0167">
      <w:pPr>
        <w:pStyle w:val="a3"/>
        <w:ind w:right="104" w:firstLine="779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А.В. Теремов, Р.А. Петросова</w:t>
      </w:r>
      <w:r>
        <w:rPr>
          <w:spacing w:val="80"/>
        </w:rPr>
        <w:t xml:space="preserve"> </w:t>
      </w:r>
      <w:r>
        <w:t>Биология. Биологические системы и процессы. Программа 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 xml:space="preserve">10- 11 классы, М: </w:t>
      </w:r>
      <w:proofErr w:type="spellStart"/>
      <w:r>
        <w:t>Владос</w:t>
      </w:r>
      <w:proofErr w:type="spellEnd"/>
      <w:r>
        <w:t>, 2018г. и Примерной основной образовательной программы среднего общего образования (</w:t>
      </w:r>
      <w:proofErr w:type="gramStart"/>
      <w:r>
        <w:t>одобрена</w:t>
      </w:r>
      <w:proofErr w:type="gramEnd"/>
      <w:r>
        <w:t xml:space="preserve"> ре</w:t>
      </w:r>
      <w:r>
        <w:t>шением федерального учебно-методического объединения по общему образованию, протокол от 28 июня 2016 г. № 2/16-з), и соответствует требованиям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(ФГОС СОО).</w:t>
      </w:r>
    </w:p>
    <w:p w:rsidR="00CF2C81" w:rsidRDefault="007B0167">
      <w:pPr>
        <w:pStyle w:val="a3"/>
        <w:ind w:right="106" w:firstLine="719"/>
        <w:jc w:val="both"/>
      </w:pPr>
      <w:r>
        <w:t xml:space="preserve">Для реализации </w:t>
      </w:r>
      <w:r>
        <w:t>данной программы используются учебники, включённые в перечень учебников, рекомендованных для использования в образовательных учреждениях РФ и соответствующих требованиям ФГОС:</w:t>
      </w:r>
    </w:p>
    <w:p w:rsidR="00CF2C81" w:rsidRDefault="007B0167">
      <w:pPr>
        <w:pStyle w:val="a4"/>
        <w:numPr>
          <w:ilvl w:val="0"/>
          <w:numId w:val="3"/>
        </w:numPr>
        <w:tabs>
          <w:tab w:val="left" w:pos="543"/>
        </w:tabs>
        <w:spacing w:before="273"/>
        <w:ind w:right="339" w:firstLine="120"/>
        <w:rPr>
          <w:sz w:val="24"/>
        </w:rPr>
      </w:pPr>
      <w:proofErr w:type="spellStart"/>
      <w:r>
        <w:rPr>
          <w:sz w:val="24"/>
        </w:rPr>
        <w:t>А.В.Теремов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Р.А.Петросова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класс: учебник для общеобразовательных организаций (углубленный уровень) – М.: Мнемозина, </w:t>
      </w:r>
      <w:r>
        <w:rPr>
          <w:spacing w:val="-4"/>
          <w:sz w:val="24"/>
        </w:rPr>
        <w:t>2020</w:t>
      </w:r>
    </w:p>
    <w:p w:rsidR="00CF2C81" w:rsidRDefault="007B0167">
      <w:pPr>
        <w:pStyle w:val="a4"/>
        <w:numPr>
          <w:ilvl w:val="0"/>
          <w:numId w:val="3"/>
        </w:numPr>
        <w:tabs>
          <w:tab w:val="left" w:pos="543"/>
        </w:tabs>
        <w:ind w:right="342" w:firstLine="120"/>
        <w:jc w:val="both"/>
        <w:rPr>
          <w:sz w:val="24"/>
        </w:rPr>
      </w:pPr>
      <w:proofErr w:type="spellStart"/>
      <w:r>
        <w:rPr>
          <w:sz w:val="24"/>
        </w:rPr>
        <w:t>А.В.Теремов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Р.А.Петросова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 учебник для общеобразовательных организаций (углубленный уровень) – М.: Мнемози</w:t>
      </w:r>
      <w:r>
        <w:rPr>
          <w:sz w:val="24"/>
        </w:rPr>
        <w:t xml:space="preserve">на, </w:t>
      </w:r>
      <w:r>
        <w:rPr>
          <w:spacing w:val="-4"/>
          <w:sz w:val="24"/>
        </w:rPr>
        <w:t>2020</w:t>
      </w:r>
    </w:p>
    <w:p w:rsidR="00CF2C81" w:rsidRDefault="00CF2C81">
      <w:pPr>
        <w:pStyle w:val="a3"/>
        <w:ind w:left="0"/>
      </w:pPr>
    </w:p>
    <w:p w:rsidR="00CF2C81" w:rsidRDefault="007B0167">
      <w:pPr>
        <w:pStyle w:val="a3"/>
        <w:ind w:left="64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</w:p>
    <w:p w:rsidR="00CF2C81" w:rsidRDefault="007B0167">
      <w:pPr>
        <w:pStyle w:val="a4"/>
        <w:numPr>
          <w:ilvl w:val="1"/>
          <w:numId w:val="3"/>
        </w:numPr>
        <w:tabs>
          <w:tab w:val="left" w:pos="1632"/>
        </w:tabs>
        <w:spacing w:before="1" w:line="317" w:lineRule="exact"/>
        <w:ind w:left="1632" w:hanging="349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курса.</w:t>
      </w:r>
    </w:p>
    <w:p w:rsidR="00CF2C81" w:rsidRDefault="007B0167">
      <w:pPr>
        <w:pStyle w:val="a4"/>
        <w:numPr>
          <w:ilvl w:val="1"/>
          <w:numId w:val="3"/>
        </w:numPr>
        <w:tabs>
          <w:tab w:val="left" w:pos="1632"/>
        </w:tabs>
        <w:spacing w:line="313" w:lineRule="exact"/>
        <w:ind w:left="1632" w:hanging="34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CF2C81" w:rsidRDefault="007B0167">
      <w:pPr>
        <w:pStyle w:val="a4"/>
        <w:numPr>
          <w:ilvl w:val="1"/>
          <w:numId w:val="3"/>
        </w:numPr>
        <w:tabs>
          <w:tab w:val="left" w:pos="1632"/>
          <w:tab w:val="left" w:pos="1665"/>
        </w:tabs>
        <w:spacing w:before="7" w:line="230" w:lineRule="auto"/>
        <w:ind w:left="1665" w:right="112" w:hanging="382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освоение каждой темы.</w:t>
      </w:r>
    </w:p>
    <w:p w:rsidR="00CF2C81" w:rsidRDefault="00CF2C81">
      <w:pPr>
        <w:pStyle w:val="a3"/>
        <w:spacing w:before="2"/>
        <w:ind w:left="0"/>
      </w:pPr>
    </w:p>
    <w:p w:rsidR="00CF2C81" w:rsidRDefault="007B0167">
      <w:pPr>
        <w:pStyle w:val="a3"/>
        <w:ind w:left="1393" w:right="1376"/>
        <w:jc w:val="center"/>
      </w:pPr>
      <w:r>
        <w:rPr>
          <w:u w:val="single"/>
        </w:rPr>
        <w:t>Согласно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плану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отводится:</w:t>
      </w:r>
    </w:p>
    <w:p w:rsidR="00CF2C81" w:rsidRDefault="00CF2C81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87"/>
        <w:gridCol w:w="4796"/>
      </w:tblGrid>
      <w:tr w:rsidR="00CF2C81">
        <w:trPr>
          <w:trHeight w:val="647"/>
        </w:trPr>
        <w:tc>
          <w:tcPr>
            <w:tcW w:w="1104" w:type="dxa"/>
          </w:tcPr>
          <w:p w:rsidR="00CF2C81" w:rsidRDefault="007B0167">
            <w:pPr>
              <w:pStyle w:val="TableParagraph"/>
              <w:spacing w:before="0" w:line="273" w:lineRule="exact"/>
              <w:ind w:left="0" w:right="44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87" w:type="dxa"/>
          </w:tcPr>
          <w:p w:rsidR="00CF2C81" w:rsidRDefault="007B0167">
            <w:pPr>
              <w:pStyle w:val="TableParagraph"/>
              <w:spacing w:before="0" w:line="273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4796" w:type="dxa"/>
          </w:tcPr>
          <w:p w:rsidR="00CF2C81" w:rsidRDefault="007B0167">
            <w:pPr>
              <w:pStyle w:val="TableParagraph"/>
              <w:tabs>
                <w:tab w:val="left" w:pos="1872"/>
                <w:tab w:val="left" w:pos="3331"/>
                <w:tab w:val="left" w:pos="4426"/>
              </w:tabs>
              <w:spacing w:before="75" w:line="270" w:lineRule="atLeast"/>
              <w:ind w:left="9" w:right="2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CF2C81">
        <w:trPr>
          <w:trHeight w:val="321"/>
        </w:trPr>
        <w:tc>
          <w:tcPr>
            <w:tcW w:w="1104" w:type="dxa"/>
          </w:tcPr>
          <w:p w:rsidR="00CF2C81" w:rsidRDefault="007B0167">
            <w:pPr>
              <w:pStyle w:val="TableParagraph"/>
              <w:spacing w:before="37" w:line="264" w:lineRule="exact"/>
              <w:ind w:left="0" w:right="4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7" w:type="dxa"/>
          </w:tcPr>
          <w:p w:rsidR="00CF2C81" w:rsidRDefault="007B0167">
            <w:pPr>
              <w:pStyle w:val="TableParagraph"/>
              <w:spacing w:before="3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96" w:type="dxa"/>
          </w:tcPr>
          <w:p w:rsidR="00CF2C81" w:rsidRDefault="007B0167">
            <w:pPr>
              <w:pStyle w:val="TableParagraph"/>
              <w:spacing w:before="37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F2C81">
        <w:trPr>
          <w:trHeight w:val="325"/>
        </w:trPr>
        <w:tc>
          <w:tcPr>
            <w:tcW w:w="1104" w:type="dxa"/>
          </w:tcPr>
          <w:p w:rsidR="00CF2C81" w:rsidRDefault="007B0167">
            <w:pPr>
              <w:pStyle w:val="TableParagraph"/>
              <w:ind w:left="0" w:right="4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7" w:type="dxa"/>
          </w:tcPr>
          <w:p w:rsidR="00CF2C81" w:rsidRDefault="007B016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96" w:type="dxa"/>
          </w:tcPr>
          <w:p w:rsidR="00CF2C81" w:rsidRDefault="007B016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F2C81">
        <w:trPr>
          <w:trHeight w:val="333"/>
        </w:trPr>
        <w:tc>
          <w:tcPr>
            <w:tcW w:w="4791" w:type="dxa"/>
            <w:gridSpan w:val="2"/>
          </w:tcPr>
          <w:p w:rsidR="00CF2C81" w:rsidRDefault="007B016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4796" w:type="dxa"/>
          </w:tcPr>
          <w:p w:rsidR="00CF2C81" w:rsidRDefault="007B0167">
            <w:pPr>
              <w:pStyle w:val="TableParagraph"/>
              <w:spacing w:before="20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</w:tbl>
    <w:p w:rsidR="00CF2C81" w:rsidRDefault="007B0167">
      <w:pPr>
        <w:pStyle w:val="a3"/>
        <w:spacing w:before="269"/>
        <w:ind w:right="113"/>
        <w:jc w:val="both"/>
      </w:pPr>
      <w:r>
        <w:t>Рабочая программа конкретизирует содержание предметных тем образовательного</w:t>
      </w:r>
      <w:r>
        <w:rPr>
          <w:spacing w:val="40"/>
        </w:rPr>
        <w:t xml:space="preserve"> </w:t>
      </w:r>
      <w:r>
        <w:t>стандарта и дает распределение учебных часов по разделам курса.</w:t>
      </w:r>
    </w:p>
    <w:p w:rsidR="00CF2C81" w:rsidRDefault="007B0167">
      <w:pPr>
        <w:pStyle w:val="a3"/>
        <w:spacing w:before="1"/>
        <w:ind w:right="104" w:firstLine="820"/>
        <w:jc w:val="both"/>
      </w:pPr>
      <w:r>
        <w:t>Изучение биологии на ступени среднего общего образования направлено на достижение следующих целей:</w:t>
      </w:r>
    </w:p>
    <w:p w:rsidR="00CF2C81" w:rsidRDefault="007B0167">
      <w:pPr>
        <w:pStyle w:val="a4"/>
        <w:numPr>
          <w:ilvl w:val="0"/>
          <w:numId w:val="2"/>
        </w:numPr>
        <w:tabs>
          <w:tab w:val="left" w:pos="890"/>
        </w:tabs>
        <w:ind w:right="108"/>
        <w:rPr>
          <w:sz w:val="24"/>
        </w:rPr>
      </w:pPr>
      <w:r>
        <w:rPr>
          <w:sz w:val="24"/>
        </w:rPr>
        <w:t xml:space="preserve">овладение учащимися системой общих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z w:val="24"/>
        </w:rPr>
        <w:t xml:space="preserve"> и специальных биологических знаний, об</w:t>
      </w:r>
      <w:r>
        <w:rPr>
          <w:sz w:val="24"/>
        </w:rPr>
        <w:t>еспечивающих формирование рационального мировоззрения личности и нравственно-этического отношения к живой природе.</w:t>
      </w:r>
    </w:p>
    <w:p w:rsidR="00CF2C81" w:rsidRDefault="007B0167">
      <w:pPr>
        <w:pStyle w:val="a3"/>
        <w:spacing w:before="275"/>
        <w:ind w:left="440"/>
        <w:jc w:val="center"/>
      </w:pPr>
      <w:r>
        <w:t>Задачи</w:t>
      </w:r>
      <w:r>
        <w:rPr>
          <w:spacing w:val="-5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</w:rPr>
        <w:t>биологии:</w:t>
      </w:r>
    </w:p>
    <w:p w:rsidR="00CF2C81" w:rsidRDefault="00CF2C81">
      <w:pPr>
        <w:pStyle w:val="a3"/>
        <w:ind w:left="0"/>
      </w:pPr>
    </w:p>
    <w:p w:rsidR="00CF2C81" w:rsidRDefault="007B0167">
      <w:pPr>
        <w:pStyle w:val="a4"/>
        <w:numPr>
          <w:ilvl w:val="0"/>
          <w:numId w:val="1"/>
        </w:numPr>
        <w:tabs>
          <w:tab w:val="left" w:pos="635"/>
          <w:tab w:val="left" w:pos="690"/>
        </w:tabs>
        <w:ind w:right="105" w:hanging="567"/>
        <w:rPr>
          <w:sz w:val="24"/>
        </w:rPr>
      </w:pP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уровнях организации 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систем, </w:t>
      </w:r>
      <w:r>
        <w:rPr>
          <w:sz w:val="24"/>
        </w:rPr>
        <w:t>сущности происходящих в биологических системах процессов и их особенностях;</w:t>
      </w:r>
    </w:p>
    <w:p w:rsidR="00CF2C81" w:rsidRDefault="007B0167">
      <w:pPr>
        <w:pStyle w:val="a4"/>
        <w:numPr>
          <w:ilvl w:val="0"/>
          <w:numId w:val="1"/>
        </w:numPr>
        <w:tabs>
          <w:tab w:val="left" w:pos="585"/>
        </w:tabs>
        <w:ind w:left="585" w:right="121" w:hanging="461"/>
        <w:rPr>
          <w:sz w:val="24"/>
        </w:rPr>
      </w:pPr>
      <w:r>
        <w:rPr>
          <w:sz w:val="24"/>
        </w:rPr>
        <w:t>ознакомление учащихся с методами познания живой природы; проведение наблюдений 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биологическими объектами, явлениями;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инструментов </w:t>
      </w:r>
      <w:proofErr w:type="gramStart"/>
      <w:r>
        <w:rPr>
          <w:sz w:val="24"/>
        </w:rPr>
        <w:t>для</w:t>
      </w:r>
      <w:proofErr w:type="gramEnd"/>
    </w:p>
    <w:p w:rsidR="00CF2C81" w:rsidRDefault="00CF2C81">
      <w:pPr>
        <w:jc w:val="both"/>
        <w:rPr>
          <w:sz w:val="24"/>
        </w:rPr>
        <w:sectPr w:rsidR="00CF2C81">
          <w:type w:val="continuous"/>
          <w:pgSz w:w="11900" w:h="16850"/>
          <w:pgMar w:top="1060" w:right="620" w:bottom="280" w:left="1460" w:header="720" w:footer="720" w:gutter="0"/>
          <w:cols w:space="720"/>
        </w:sectPr>
      </w:pPr>
    </w:p>
    <w:p w:rsidR="00CF2C81" w:rsidRDefault="007B0167">
      <w:pPr>
        <w:pStyle w:val="a3"/>
        <w:spacing w:before="61"/>
        <w:ind w:left="585" w:right="122"/>
        <w:jc w:val="both"/>
      </w:pPr>
      <w:r>
        <w:lastRenderedPageBreak/>
        <w:t>рассматривания клеток, тканей, органов, организмов; организация и проведение натурных и лабораторных экспериментов;</w:t>
      </w:r>
    </w:p>
    <w:p w:rsidR="00CF2C81" w:rsidRDefault="007B0167">
      <w:pPr>
        <w:pStyle w:val="a4"/>
        <w:numPr>
          <w:ilvl w:val="0"/>
          <w:numId w:val="1"/>
        </w:numPr>
        <w:tabs>
          <w:tab w:val="left" w:pos="585"/>
        </w:tabs>
        <w:spacing w:before="1"/>
        <w:ind w:left="585" w:right="107" w:hanging="461"/>
        <w:rPr>
          <w:sz w:val="24"/>
        </w:rPr>
      </w:pPr>
      <w:r>
        <w:rPr>
          <w:sz w:val="24"/>
        </w:rPr>
        <w:t>овладение учащимися умениями находить и использовать информацию о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 объектах и явлениях, современных исследованиях в 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едицине, экологии, о факторах здоровья и риска для организма человека; работать с определителями и справочниками, графиками и таблицами; использовать знания для объяснения биологических процессов;</w:t>
      </w:r>
    </w:p>
    <w:p w:rsidR="00CF2C81" w:rsidRDefault="007B0167">
      <w:pPr>
        <w:pStyle w:val="a4"/>
        <w:numPr>
          <w:ilvl w:val="0"/>
          <w:numId w:val="1"/>
        </w:numPr>
        <w:tabs>
          <w:tab w:val="left" w:pos="585"/>
        </w:tabs>
        <w:ind w:left="585" w:right="125" w:hanging="461"/>
        <w:rPr>
          <w:sz w:val="24"/>
        </w:rPr>
      </w:pPr>
      <w:r>
        <w:rPr>
          <w:sz w:val="24"/>
        </w:rPr>
        <w:t>приобретение учащимися компетентности в рациональном исполь</w:t>
      </w:r>
      <w:r>
        <w:rPr>
          <w:sz w:val="24"/>
        </w:rPr>
        <w:t xml:space="preserve">зовании природных ресурсов, защите окружающей среды от воздействия неблагоприятных факторов; оценивание последствий своей деятельности в природе, по отношению к собственному </w:t>
      </w:r>
      <w:r>
        <w:rPr>
          <w:spacing w:val="-2"/>
          <w:sz w:val="24"/>
        </w:rPr>
        <w:t>организму;</w:t>
      </w:r>
    </w:p>
    <w:p w:rsidR="00CF2C81" w:rsidRDefault="007B0167">
      <w:pPr>
        <w:pStyle w:val="a4"/>
        <w:numPr>
          <w:ilvl w:val="0"/>
          <w:numId w:val="1"/>
        </w:numPr>
        <w:tabs>
          <w:tab w:val="left" w:pos="585"/>
        </w:tabs>
        <w:ind w:left="585" w:right="114" w:hanging="461"/>
        <w:rPr>
          <w:sz w:val="24"/>
        </w:rPr>
      </w:pPr>
      <w:r>
        <w:rPr>
          <w:sz w:val="24"/>
        </w:rPr>
        <w:t xml:space="preserve">становление и развитие познавательных интересов учащихся, мыслительных </w:t>
      </w:r>
      <w:r>
        <w:rPr>
          <w:sz w:val="24"/>
        </w:rPr>
        <w:t xml:space="preserve">и творческих способностей в процессе изучения живой природы и использование </w:t>
      </w:r>
      <w:proofErr w:type="spellStart"/>
      <w:r>
        <w:rPr>
          <w:sz w:val="24"/>
        </w:rPr>
        <w:t>прио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ретённых</w:t>
      </w:r>
      <w:proofErr w:type="spellEnd"/>
      <w:r>
        <w:rPr>
          <w:sz w:val="24"/>
        </w:rPr>
        <w:t xml:space="preserve"> знаний в повседневной жизни; формирование целостного мышления при познании живой природы;</w:t>
      </w:r>
    </w:p>
    <w:p w:rsidR="00CF2C81" w:rsidRDefault="007B0167">
      <w:pPr>
        <w:pStyle w:val="a4"/>
        <w:numPr>
          <w:ilvl w:val="0"/>
          <w:numId w:val="1"/>
        </w:numPr>
        <w:tabs>
          <w:tab w:val="left" w:pos="585"/>
        </w:tabs>
        <w:spacing w:before="1"/>
        <w:ind w:left="585" w:right="120" w:hanging="461"/>
        <w:rPr>
          <w:sz w:val="24"/>
        </w:rPr>
      </w:pPr>
      <w:r>
        <w:rPr>
          <w:sz w:val="24"/>
        </w:rPr>
        <w:t>воспитание рационального мировоззрения учащихся, ценностного отношения к ж</w:t>
      </w:r>
      <w:r>
        <w:rPr>
          <w:sz w:val="24"/>
        </w:rPr>
        <w:t>ивой природе в целом и отдельным её объектам и явлениям; формирование у учащихся экологической, генетической грамотности, общей культуры поведения в природе; интеграция естественнонаучных знаний.</w:t>
      </w:r>
    </w:p>
    <w:p w:rsidR="00CF2C81" w:rsidRDefault="00CF2C81">
      <w:pPr>
        <w:pStyle w:val="a3"/>
        <w:ind w:left="0"/>
      </w:pPr>
    </w:p>
    <w:p w:rsidR="00CF2C81" w:rsidRDefault="007B0167">
      <w:pPr>
        <w:pStyle w:val="a3"/>
        <w:ind w:firstLine="719"/>
      </w:pPr>
      <w:proofErr w:type="gramStart"/>
      <w:r>
        <w:t>Контроль за</w:t>
      </w:r>
      <w:proofErr w:type="gramEnd"/>
      <w:r>
        <w:t xml:space="preserve"> усвоением предметных компетенций</w:t>
      </w:r>
      <w:r>
        <w:rPr>
          <w:spacing w:val="30"/>
        </w:rPr>
        <w:t xml:space="preserve"> </w:t>
      </w:r>
      <w:r>
        <w:t>в 10-11 класса</w:t>
      </w:r>
      <w:r>
        <w:t>х</w:t>
      </w:r>
      <w:r>
        <w:rPr>
          <w:spacing w:val="28"/>
        </w:rPr>
        <w:t xml:space="preserve"> </w:t>
      </w:r>
      <w:r>
        <w:t>осуществляется с помощью следующих форм:</w:t>
      </w:r>
    </w:p>
    <w:p w:rsidR="00CF2C81" w:rsidRDefault="007B0167">
      <w:pPr>
        <w:pStyle w:val="a4"/>
        <w:numPr>
          <w:ilvl w:val="1"/>
          <w:numId w:val="1"/>
        </w:numPr>
        <w:tabs>
          <w:tab w:val="left" w:pos="1554"/>
        </w:tabs>
        <w:spacing w:before="2" w:line="297" w:lineRule="exact"/>
        <w:ind w:hanging="35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F2C81" w:rsidRDefault="007B0167">
      <w:pPr>
        <w:pStyle w:val="a4"/>
        <w:numPr>
          <w:ilvl w:val="1"/>
          <w:numId w:val="1"/>
        </w:numPr>
        <w:tabs>
          <w:tab w:val="left" w:pos="1554"/>
        </w:tabs>
        <w:spacing w:line="295" w:lineRule="exact"/>
        <w:ind w:hanging="350"/>
        <w:jc w:val="left"/>
        <w:rPr>
          <w:sz w:val="24"/>
        </w:rPr>
      </w:pPr>
      <w:r>
        <w:rPr>
          <w:spacing w:val="-2"/>
          <w:sz w:val="24"/>
        </w:rPr>
        <w:t>мониторинг;</w:t>
      </w:r>
    </w:p>
    <w:p w:rsidR="00CF2C81" w:rsidRDefault="007B0167">
      <w:pPr>
        <w:pStyle w:val="a4"/>
        <w:numPr>
          <w:ilvl w:val="1"/>
          <w:numId w:val="1"/>
        </w:numPr>
        <w:tabs>
          <w:tab w:val="left" w:pos="1554"/>
        </w:tabs>
        <w:spacing w:line="297" w:lineRule="exact"/>
        <w:ind w:hanging="35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F2C81" w:rsidRDefault="007B0167">
      <w:pPr>
        <w:spacing w:before="270"/>
        <w:ind w:left="124"/>
        <w:rPr>
          <w:sz w:val="24"/>
        </w:rPr>
      </w:pPr>
      <w:r>
        <w:rPr>
          <w:b/>
          <w:sz w:val="24"/>
        </w:rPr>
        <w:t>Составитель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Муканова</w:t>
      </w:r>
      <w:bookmarkStart w:id="0" w:name="_GoBack"/>
      <w:bookmarkEnd w:id="0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4"/>
          <w:sz w:val="24"/>
        </w:rPr>
        <w:t>.В.</w:t>
      </w:r>
    </w:p>
    <w:sectPr w:rsidR="00CF2C81">
      <w:pgSz w:w="11900" w:h="16850"/>
      <w:pgMar w:top="106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1BA"/>
    <w:multiLevelType w:val="hybridMultilevel"/>
    <w:tmpl w:val="191A781C"/>
    <w:lvl w:ilvl="0" w:tplc="48A2F120">
      <w:start w:val="1"/>
      <w:numFmt w:val="decimal"/>
      <w:lvlText w:val="%1."/>
      <w:lvlJc w:val="left"/>
      <w:pPr>
        <w:ind w:left="12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402A2">
      <w:start w:val="1"/>
      <w:numFmt w:val="decimal"/>
      <w:lvlText w:val="%2."/>
      <w:lvlJc w:val="left"/>
      <w:pPr>
        <w:ind w:left="163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DC3856">
      <w:numFmt w:val="bullet"/>
      <w:lvlText w:val="•"/>
      <w:lvlJc w:val="left"/>
      <w:pPr>
        <w:ind w:left="2548" w:hanging="351"/>
      </w:pPr>
      <w:rPr>
        <w:rFonts w:hint="default"/>
        <w:lang w:val="ru-RU" w:eastAsia="en-US" w:bidi="ar-SA"/>
      </w:rPr>
    </w:lvl>
    <w:lvl w:ilvl="3" w:tplc="CD42F690"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4" w:tplc="A824D634">
      <w:numFmt w:val="bullet"/>
      <w:lvlText w:val="•"/>
      <w:lvlJc w:val="left"/>
      <w:pPr>
        <w:ind w:left="4366" w:hanging="351"/>
      </w:pPr>
      <w:rPr>
        <w:rFonts w:hint="default"/>
        <w:lang w:val="ru-RU" w:eastAsia="en-US" w:bidi="ar-SA"/>
      </w:rPr>
    </w:lvl>
    <w:lvl w:ilvl="5" w:tplc="35545872">
      <w:numFmt w:val="bullet"/>
      <w:lvlText w:val="•"/>
      <w:lvlJc w:val="left"/>
      <w:pPr>
        <w:ind w:left="5275" w:hanging="351"/>
      </w:pPr>
      <w:rPr>
        <w:rFonts w:hint="default"/>
        <w:lang w:val="ru-RU" w:eastAsia="en-US" w:bidi="ar-SA"/>
      </w:rPr>
    </w:lvl>
    <w:lvl w:ilvl="6" w:tplc="6282B18C">
      <w:numFmt w:val="bullet"/>
      <w:lvlText w:val="•"/>
      <w:lvlJc w:val="left"/>
      <w:pPr>
        <w:ind w:left="6184" w:hanging="351"/>
      </w:pPr>
      <w:rPr>
        <w:rFonts w:hint="default"/>
        <w:lang w:val="ru-RU" w:eastAsia="en-US" w:bidi="ar-SA"/>
      </w:rPr>
    </w:lvl>
    <w:lvl w:ilvl="7" w:tplc="C4265DF8">
      <w:numFmt w:val="bullet"/>
      <w:lvlText w:val="•"/>
      <w:lvlJc w:val="left"/>
      <w:pPr>
        <w:ind w:left="7092" w:hanging="351"/>
      </w:pPr>
      <w:rPr>
        <w:rFonts w:hint="default"/>
        <w:lang w:val="ru-RU" w:eastAsia="en-US" w:bidi="ar-SA"/>
      </w:rPr>
    </w:lvl>
    <w:lvl w:ilvl="8" w:tplc="822A0F5E">
      <w:numFmt w:val="bullet"/>
      <w:lvlText w:val="•"/>
      <w:lvlJc w:val="left"/>
      <w:pPr>
        <w:ind w:left="8001" w:hanging="351"/>
      </w:pPr>
      <w:rPr>
        <w:rFonts w:hint="default"/>
        <w:lang w:val="ru-RU" w:eastAsia="en-US" w:bidi="ar-SA"/>
      </w:rPr>
    </w:lvl>
  </w:abstractNum>
  <w:abstractNum w:abstractNumId="1">
    <w:nsid w:val="63865531"/>
    <w:multiLevelType w:val="hybridMultilevel"/>
    <w:tmpl w:val="185E3B1C"/>
    <w:lvl w:ilvl="0" w:tplc="017E7C78">
      <w:numFmt w:val="bullet"/>
      <w:lvlText w:val="•"/>
      <w:lvlJc w:val="left"/>
      <w:pPr>
        <w:ind w:left="690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45AE2">
      <w:numFmt w:val="bullet"/>
      <w:lvlText w:val="•"/>
      <w:lvlJc w:val="left"/>
      <w:pPr>
        <w:ind w:left="1554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B727178">
      <w:numFmt w:val="bullet"/>
      <w:lvlText w:val="•"/>
      <w:lvlJc w:val="left"/>
      <w:pPr>
        <w:ind w:left="2477" w:hanging="351"/>
      </w:pPr>
      <w:rPr>
        <w:rFonts w:hint="default"/>
        <w:lang w:val="ru-RU" w:eastAsia="en-US" w:bidi="ar-SA"/>
      </w:rPr>
    </w:lvl>
    <w:lvl w:ilvl="3" w:tplc="6DE0BF82">
      <w:numFmt w:val="bullet"/>
      <w:lvlText w:val="•"/>
      <w:lvlJc w:val="left"/>
      <w:pPr>
        <w:ind w:left="3395" w:hanging="351"/>
      </w:pPr>
      <w:rPr>
        <w:rFonts w:hint="default"/>
        <w:lang w:val="ru-RU" w:eastAsia="en-US" w:bidi="ar-SA"/>
      </w:rPr>
    </w:lvl>
    <w:lvl w:ilvl="4" w:tplc="792856B6">
      <w:numFmt w:val="bullet"/>
      <w:lvlText w:val="•"/>
      <w:lvlJc w:val="left"/>
      <w:pPr>
        <w:ind w:left="4313" w:hanging="351"/>
      </w:pPr>
      <w:rPr>
        <w:rFonts w:hint="default"/>
        <w:lang w:val="ru-RU" w:eastAsia="en-US" w:bidi="ar-SA"/>
      </w:rPr>
    </w:lvl>
    <w:lvl w:ilvl="5" w:tplc="F5EAAA12">
      <w:numFmt w:val="bullet"/>
      <w:lvlText w:val="•"/>
      <w:lvlJc w:val="left"/>
      <w:pPr>
        <w:ind w:left="5230" w:hanging="351"/>
      </w:pPr>
      <w:rPr>
        <w:rFonts w:hint="default"/>
        <w:lang w:val="ru-RU" w:eastAsia="en-US" w:bidi="ar-SA"/>
      </w:rPr>
    </w:lvl>
    <w:lvl w:ilvl="6" w:tplc="E0A46E30">
      <w:numFmt w:val="bullet"/>
      <w:lvlText w:val="•"/>
      <w:lvlJc w:val="left"/>
      <w:pPr>
        <w:ind w:left="6148" w:hanging="351"/>
      </w:pPr>
      <w:rPr>
        <w:rFonts w:hint="default"/>
        <w:lang w:val="ru-RU" w:eastAsia="en-US" w:bidi="ar-SA"/>
      </w:rPr>
    </w:lvl>
    <w:lvl w:ilvl="7" w:tplc="BCD24E20">
      <w:numFmt w:val="bullet"/>
      <w:lvlText w:val="•"/>
      <w:lvlJc w:val="left"/>
      <w:pPr>
        <w:ind w:left="7066" w:hanging="351"/>
      </w:pPr>
      <w:rPr>
        <w:rFonts w:hint="default"/>
        <w:lang w:val="ru-RU" w:eastAsia="en-US" w:bidi="ar-SA"/>
      </w:rPr>
    </w:lvl>
    <w:lvl w:ilvl="8" w:tplc="7D56DC66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2">
    <w:nsid w:val="6B1B2D6D"/>
    <w:multiLevelType w:val="hybridMultilevel"/>
    <w:tmpl w:val="E17A9B26"/>
    <w:lvl w:ilvl="0" w:tplc="7DD0F2C2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605E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414A2B2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F09E633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085042C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7E7A80D0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4BD0D30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20C6B22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8" w:tplc="2180B57E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C81"/>
    <w:rsid w:val="007B0167"/>
    <w:rsid w:val="00C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5" w:hanging="4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5" w:hanging="4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СОШ4-Биология</cp:lastModifiedBy>
  <cp:revision>2</cp:revision>
  <dcterms:created xsi:type="dcterms:W3CDTF">2023-11-11T16:12:00Z</dcterms:created>
  <dcterms:modified xsi:type="dcterms:W3CDTF">2023-11-11T16:12:00Z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2010</vt:lpwstr>
  </property>
</Properties>
</file>