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5E" w:rsidRPr="00D76A54" w:rsidRDefault="0031115E" w:rsidP="00311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A5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1115E" w:rsidRPr="00D76A54" w:rsidRDefault="0031115E" w:rsidP="00311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A54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4 п. Переволоцкий»</w:t>
      </w:r>
    </w:p>
    <w:p w:rsidR="0031115E" w:rsidRPr="00D76A54" w:rsidRDefault="0031115E" w:rsidP="00311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A54">
        <w:rPr>
          <w:rFonts w:ascii="Times New Roman" w:hAnsi="Times New Roman" w:cs="Times New Roman"/>
          <w:b/>
          <w:sz w:val="28"/>
          <w:szCs w:val="28"/>
        </w:rPr>
        <w:t xml:space="preserve"> Переволоцкого района Оренбургской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4502E3" w:rsidTr="004502E3">
        <w:tc>
          <w:tcPr>
            <w:tcW w:w="3696" w:type="dxa"/>
          </w:tcPr>
          <w:p w:rsidR="004502E3" w:rsidRPr="0013388A" w:rsidRDefault="004502E3" w:rsidP="004502E3">
            <w:pPr>
              <w:pStyle w:val="aa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РАССМОТРЕНО</w:t>
            </w:r>
          </w:p>
          <w:p w:rsidR="004502E3" w:rsidRDefault="004502E3" w:rsidP="004502E3">
            <w:pPr>
              <w:pStyle w:val="aa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  педагогическом  совете</w:t>
            </w:r>
          </w:p>
          <w:p w:rsidR="004502E3" w:rsidRDefault="004502E3" w:rsidP="004502E3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133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№_</w:t>
            </w:r>
            <w:r w:rsidR="00BA34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133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 </w:t>
            </w:r>
          </w:p>
          <w:p w:rsidR="004502E3" w:rsidRPr="0013388A" w:rsidRDefault="00D125A8" w:rsidP="004502E3">
            <w:pPr>
              <w:pStyle w:val="aa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13756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августа </w:t>
            </w:r>
            <w:r w:rsidR="004502E3" w:rsidRPr="00133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9A590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="009A590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 w:rsidR="004502E3" w:rsidRPr="0013388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4502E3" w:rsidRPr="00133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4502E3" w:rsidRDefault="004502E3" w:rsidP="003111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4502E3" w:rsidRDefault="00EF1C3E" w:rsidP="004502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502E3" w:rsidRDefault="004502E3" w:rsidP="004502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4502E3" w:rsidRDefault="004502E3" w:rsidP="004502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_______Л.Г. Сладкова</w:t>
            </w:r>
          </w:p>
          <w:p w:rsidR="004502E3" w:rsidRDefault="00137560" w:rsidP="004502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«29</w:t>
            </w:r>
            <w:r w:rsidR="00D125A8">
              <w:rPr>
                <w:rFonts w:ascii="Times New Roman" w:hAnsi="Times New Roman" w:cs="Times New Roman"/>
                <w:sz w:val="28"/>
                <w:szCs w:val="28"/>
              </w:rPr>
              <w:t xml:space="preserve">» августа </w:t>
            </w:r>
            <w:r w:rsidR="009A59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A59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C40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2E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97" w:type="dxa"/>
          </w:tcPr>
          <w:p w:rsidR="004502E3" w:rsidRDefault="00EF1C3E" w:rsidP="004502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502E3" w:rsidRDefault="004502E3" w:rsidP="004502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4502E3" w:rsidRDefault="004502E3" w:rsidP="004502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_______Н.Ф.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Лобынцева</w:t>
            </w:r>
            <w:proofErr w:type="spellEnd"/>
          </w:p>
          <w:p w:rsidR="004502E3" w:rsidRDefault="00137560" w:rsidP="004502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«29</w:t>
            </w:r>
            <w:r w:rsidR="00D125A8">
              <w:rPr>
                <w:rFonts w:ascii="Times New Roman" w:hAnsi="Times New Roman" w:cs="Times New Roman"/>
                <w:sz w:val="28"/>
                <w:szCs w:val="28"/>
              </w:rPr>
              <w:t xml:space="preserve"> » августа </w:t>
            </w:r>
            <w:r w:rsidR="009A59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A59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BA34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97" w:type="dxa"/>
          </w:tcPr>
          <w:p w:rsidR="004502E3" w:rsidRDefault="004502E3" w:rsidP="004502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3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1C3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502E3" w:rsidRDefault="004502E3" w:rsidP="004502E3">
            <w:pPr>
              <w:ind w:left="-1809" w:firstLine="18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4502E3" w:rsidRDefault="004502E3" w:rsidP="004502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_______А.М. Куренков</w:t>
            </w:r>
          </w:p>
          <w:p w:rsidR="004502E3" w:rsidRDefault="004502E3" w:rsidP="004502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________</w:t>
            </w:r>
          </w:p>
          <w:p w:rsidR="004502E3" w:rsidRDefault="00137560" w:rsidP="004502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«29</w:t>
            </w:r>
            <w:r w:rsidR="00D125A8">
              <w:rPr>
                <w:rFonts w:ascii="Times New Roman" w:hAnsi="Times New Roman" w:cs="Times New Roman"/>
                <w:sz w:val="28"/>
                <w:szCs w:val="28"/>
              </w:rPr>
              <w:t xml:space="preserve">» августа </w:t>
            </w:r>
            <w:r w:rsidR="009A59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A59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BA34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1115E" w:rsidRDefault="0031115E" w:rsidP="003111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1115E" w:rsidRPr="00380534" w:rsidRDefault="0031115E" w:rsidP="00311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15E" w:rsidRPr="006F687D" w:rsidRDefault="0031115E" w:rsidP="0031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1115E" w:rsidRDefault="0031115E" w:rsidP="0031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15E" w:rsidRDefault="0031115E" w:rsidP="0031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15E" w:rsidRPr="00D76A54" w:rsidRDefault="0031115E" w:rsidP="0031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6A54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31115E" w:rsidRPr="00D76A54" w:rsidRDefault="0031115E" w:rsidP="0031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6A54">
        <w:rPr>
          <w:rFonts w:ascii="Times New Roman" w:eastAsia="Times New Roman" w:hAnsi="Times New Roman" w:cs="Times New Roman"/>
          <w:b/>
          <w:sz w:val="32"/>
          <w:szCs w:val="32"/>
        </w:rPr>
        <w:t xml:space="preserve"> курса внеурочной деятельности </w:t>
      </w:r>
    </w:p>
    <w:p w:rsidR="0031115E" w:rsidRPr="00D76A54" w:rsidRDefault="00524FE1" w:rsidP="0031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волейболу</w:t>
      </w:r>
    </w:p>
    <w:p w:rsidR="0031115E" w:rsidRPr="00D76A54" w:rsidRDefault="00524FE1" w:rsidP="0031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3-4</w:t>
      </w:r>
      <w:r w:rsidR="00D76A54" w:rsidRPr="00D76A54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</w:t>
      </w:r>
      <w:r w:rsidR="0031115E" w:rsidRPr="00D76A5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31115E" w:rsidRPr="006F687D" w:rsidRDefault="0031115E" w:rsidP="0031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15E" w:rsidRDefault="0031115E" w:rsidP="0031115E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115E" w:rsidRPr="00B12A11" w:rsidRDefault="0031115E" w:rsidP="003111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A11">
        <w:rPr>
          <w:rFonts w:ascii="Times New Roman" w:hAnsi="Times New Roman" w:cs="Times New Roman"/>
          <w:sz w:val="28"/>
          <w:szCs w:val="28"/>
        </w:rPr>
        <w:t>Автор-составитель: Колесникова Татьяна Михайловна</w:t>
      </w:r>
    </w:p>
    <w:p w:rsidR="0031115E" w:rsidRPr="00B12A11" w:rsidRDefault="0016512C" w:rsidP="003111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высшей </w:t>
      </w:r>
      <w:r w:rsidR="0031115E" w:rsidRPr="00B12A11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31115E" w:rsidRPr="00B12A11" w:rsidRDefault="0031115E" w:rsidP="003111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A11">
        <w:rPr>
          <w:rFonts w:ascii="Times New Roman" w:hAnsi="Times New Roman" w:cs="Times New Roman"/>
          <w:sz w:val="28"/>
          <w:szCs w:val="28"/>
        </w:rPr>
        <w:t>МБОУ «СОШ № 4 п. Переволоцкий»</w:t>
      </w:r>
    </w:p>
    <w:p w:rsidR="0031115E" w:rsidRPr="00B12A11" w:rsidRDefault="0031115E" w:rsidP="003111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A11">
        <w:rPr>
          <w:rFonts w:ascii="Times New Roman" w:hAnsi="Times New Roman" w:cs="Times New Roman"/>
          <w:sz w:val="28"/>
          <w:szCs w:val="28"/>
        </w:rPr>
        <w:t>Переволоцкого района</w:t>
      </w:r>
    </w:p>
    <w:p w:rsidR="0031115E" w:rsidRPr="00B12A11" w:rsidRDefault="0031115E" w:rsidP="00311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15E" w:rsidRPr="00B12A11" w:rsidRDefault="0031115E" w:rsidP="00311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15E" w:rsidRPr="00B12A11" w:rsidRDefault="0031115E" w:rsidP="00311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A54" w:rsidRDefault="009A5907" w:rsidP="003C4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3175E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31115E" w:rsidRPr="00B12A11">
        <w:rPr>
          <w:rFonts w:ascii="Times New Roman" w:hAnsi="Times New Roman" w:cs="Times New Roman"/>
          <w:sz w:val="28"/>
          <w:szCs w:val="28"/>
        </w:rPr>
        <w:t xml:space="preserve"> </w:t>
      </w:r>
      <w:r w:rsidR="00D76A54">
        <w:rPr>
          <w:rFonts w:ascii="Times New Roman" w:hAnsi="Times New Roman" w:cs="Times New Roman"/>
          <w:sz w:val="28"/>
          <w:szCs w:val="28"/>
        </w:rPr>
        <w:t>г</w:t>
      </w:r>
      <w:r w:rsidR="0031115E" w:rsidRPr="00B12A11">
        <w:rPr>
          <w:rFonts w:ascii="Times New Roman" w:hAnsi="Times New Roman" w:cs="Times New Roman"/>
          <w:sz w:val="28"/>
          <w:szCs w:val="28"/>
        </w:rPr>
        <w:t>од</w:t>
      </w:r>
    </w:p>
    <w:p w:rsidR="0031115E" w:rsidRPr="00D76A54" w:rsidRDefault="0031115E" w:rsidP="00D76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6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Оглавление </w:t>
      </w:r>
    </w:p>
    <w:p w:rsidR="0031115E" w:rsidRPr="00515668" w:rsidRDefault="0031115E" w:rsidP="00311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15E" w:rsidRPr="00D76A54" w:rsidRDefault="0031115E" w:rsidP="003C47AE">
      <w:pPr>
        <w:tabs>
          <w:tab w:val="left" w:pos="12495"/>
        </w:tabs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54">
        <w:rPr>
          <w:rFonts w:ascii="Times New Roman" w:eastAsia="Times New Roman" w:hAnsi="Times New Roman" w:cs="Times New Roman"/>
          <w:sz w:val="28"/>
          <w:szCs w:val="28"/>
        </w:rPr>
        <w:t>1) планируемые результаты внеурочной деятельности</w:t>
      </w:r>
      <w:r w:rsidR="003C47A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C47AE">
        <w:rPr>
          <w:rFonts w:ascii="Times New Roman" w:eastAsia="Times New Roman" w:hAnsi="Times New Roman" w:cs="Times New Roman"/>
          <w:sz w:val="28"/>
          <w:szCs w:val="28"/>
        </w:rPr>
        <w:tab/>
        <w:t xml:space="preserve">     стр. 3</w:t>
      </w:r>
    </w:p>
    <w:p w:rsidR="0031115E" w:rsidRPr="00D76A54" w:rsidRDefault="0031115E" w:rsidP="003C47AE">
      <w:pPr>
        <w:tabs>
          <w:tab w:val="left" w:pos="12870"/>
        </w:tabs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54">
        <w:rPr>
          <w:rFonts w:ascii="Times New Roman" w:eastAsia="Times New Roman" w:hAnsi="Times New Roman" w:cs="Times New Roman"/>
          <w:sz w:val="28"/>
          <w:szCs w:val="28"/>
        </w:rPr>
        <w:t>2) содержание внеурочной деятельности с указанием форм ее организации и видов деятельности</w:t>
      </w:r>
      <w:r w:rsidR="0053542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07E0B">
        <w:rPr>
          <w:rFonts w:ascii="Times New Roman" w:eastAsia="Times New Roman" w:hAnsi="Times New Roman" w:cs="Times New Roman"/>
          <w:sz w:val="28"/>
          <w:szCs w:val="28"/>
        </w:rPr>
        <w:t xml:space="preserve">стр. </w:t>
      </w:r>
      <w:r w:rsidR="009C7DCC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3C47AE" w:rsidRDefault="0031115E" w:rsidP="00535424">
      <w:pPr>
        <w:tabs>
          <w:tab w:val="left" w:pos="12870"/>
        </w:tabs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54">
        <w:rPr>
          <w:rFonts w:ascii="Times New Roman" w:eastAsia="Times New Roman" w:hAnsi="Times New Roman" w:cs="Times New Roman"/>
          <w:sz w:val="28"/>
          <w:szCs w:val="28"/>
        </w:rPr>
        <w:t>3) тематическое планирование</w:t>
      </w:r>
      <w:r w:rsidR="00D07E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07E0B">
        <w:rPr>
          <w:rFonts w:ascii="Times New Roman" w:eastAsia="Times New Roman" w:hAnsi="Times New Roman" w:cs="Times New Roman"/>
          <w:sz w:val="28"/>
          <w:szCs w:val="28"/>
        </w:rPr>
        <w:tab/>
        <w:t xml:space="preserve">стр. </w:t>
      </w:r>
      <w:r w:rsidR="0078103A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8B7F15" w:rsidRPr="00D76A54" w:rsidRDefault="003C47AE" w:rsidP="00535424">
      <w:pPr>
        <w:tabs>
          <w:tab w:val="left" w:pos="12870"/>
        </w:tabs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у</w:t>
      </w:r>
      <w:r w:rsidR="008B7F15" w:rsidRPr="003C47AE">
        <w:rPr>
          <w:rFonts w:ascii="Times New Roman" w:hAnsi="Times New Roman" w:cs="Times New Roman"/>
          <w:sz w:val="28"/>
          <w:szCs w:val="28"/>
        </w:rPr>
        <w:t>чебно-методическое обеспечение</w:t>
      </w:r>
      <w:r w:rsidR="0078103A">
        <w:rPr>
          <w:rFonts w:ascii="Times New Roman" w:hAnsi="Times New Roman" w:cs="Times New Roman"/>
          <w:sz w:val="28"/>
          <w:szCs w:val="28"/>
        </w:rPr>
        <w:t xml:space="preserve">   </w:t>
      </w:r>
      <w:r w:rsidR="0078103A">
        <w:rPr>
          <w:rFonts w:ascii="Times New Roman" w:hAnsi="Times New Roman" w:cs="Times New Roman"/>
          <w:sz w:val="28"/>
          <w:szCs w:val="28"/>
        </w:rPr>
        <w:tab/>
        <w:t>стр. 16</w:t>
      </w:r>
    </w:p>
    <w:p w:rsidR="0031115E" w:rsidRPr="00515668" w:rsidRDefault="0031115E" w:rsidP="00311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15E" w:rsidRPr="00515668" w:rsidRDefault="0031115E" w:rsidP="00311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15E" w:rsidRDefault="0031115E" w:rsidP="0031115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15E" w:rsidRDefault="0031115E" w:rsidP="0031115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15E" w:rsidRDefault="0031115E" w:rsidP="0031115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15E" w:rsidRDefault="0031115E" w:rsidP="0031115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15E" w:rsidRDefault="0031115E" w:rsidP="0031115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15E" w:rsidRDefault="0031115E" w:rsidP="0031115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15E" w:rsidRDefault="0031115E" w:rsidP="0031115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15E" w:rsidRDefault="0031115E" w:rsidP="0031115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15E" w:rsidRDefault="0031115E" w:rsidP="0031115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15E" w:rsidRDefault="0031115E" w:rsidP="0031115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15E" w:rsidRDefault="0031115E" w:rsidP="0031115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15E" w:rsidRDefault="0031115E" w:rsidP="0031115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15E" w:rsidRDefault="0031115E" w:rsidP="0031115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15E" w:rsidRDefault="0031115E" w:rsidP="0031115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A54" w:rsidRDefault="00D76A54" w:rsidP="00D76A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1115E" w:rsidRPr="00515668" w:rsidRDefault="0031115E" w:rsidP="003111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Рабочая программа</w:t>
      </w:r>
      <w:r w:rsidR="00524FE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внеурочной деятельности по волейболу</w:t>
      </w:r>
      <w:r w:rsidRPr="0051566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предназначена для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обучающихся  </w:t>
      </w:r>
      <w:r w:rsidR="00524FE1">
        <w:rPr>
          <w:rFonts w:ascii="Times New Roman" w:eastAsia="Times New Roman" w:hAnsi="Times New Roman" w:cs="Times New Roman"/>
          <w:b/>
          <w:iCs/>
          <w:sz w:val="24"/>
          <w:szCs w:val="24"/>
        </w:rPr>
        <w:t>3-4</w:t>
      </w:r>
      <w:r w:rsidR="00D76A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515668">
        <w:rPr>
          <w:rFonts w:ascii="Times New Roman" w:eastAsia="Times New Roman" w:hAnsi="Times New Roman" w:cs="Times New Roman"/>
          <w:b/>
          <w:iCs/>
          <w:sz w:val="24"/>
          <w:szCs w:val="24"/>
        </w:rPr>
        <w:t>класса и разработана на основании следующих документов:</w:t>
      </w:r>
      <w:proofErr w:type="gramEnd"/>
    </w:p>
    <w:p w:rsidR="0031115E" w:rsidRPr="00515668" w:rsidRDefault="0031115E" w:rsidP="003111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</w:p>
    <w:p w:rsidR="0031115E" w:rsidRPr="00515668" w:rsidRDefault="0031115E" w:rsidP="0031115E">
      <w:pPr>
        <w:numPr>
          <w:ilvl w:val="0"/>
          <w:numId w:val="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668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Федеральный закон «Об образовании в Российской федерации» от 29.12.2012 N 273-ФЗ;</w:t>
      </w:r>
    </w:p>
    <w:p w:rsidR="0031115E" w:rsidRDefault="0031115E" w:rsidP="008B7F15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668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51566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15668">
        <w:rPr>
          <w:rFonts w:ascii="Times New Roman" w:eastAsia="Times New Roman" w:hAnsi="Times New Roman" w:cs="Times New Roman"/>
          <w:sz w:val="24"/>
          <w:szCs w:val="24"/>
        </w:rPr>
        <w:t xml:space="preserve"> России от 17 декабря 2010 г. № 1897 (зарегистрирован Министерством юстиции Российской Федерации 1 февраля 2011 г. № 19644), с изменениями, внесенными приказами </w:t>
      </w:r>
      <w:proofErr w:type="spellStart"/>
      <w:r w:rsidRPr="0051566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15668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29.12.2014 г. № 1644 (регистрационный № 35915); от 31.12.2015 г. № 1577 (регистрационный номер № 40937);</w:t>
      </w:r>
      <w:r w:rsidRPr="00C23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115E" w:rsidRPr="00515668" w:rsidRDefault="00D76A54" w:rsidP="008B7F15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ООП ООО МБОУ  «СОШ № 4 п. Переволоцкий»  </w:t>
      </w:r>
    </w:p>
    <w:p w:rsidR="0031115E" w:rsidRPr="007A7EDE" w:rsidRDefault="00EF1C3E" w:rsidP="008B7F15">
      <w:pPr>
        <w:numPr>
          <w:ilvl w:val="0"/>
          <w:numId w:val="1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рабочей программе</w:t>
      </w:r>
      <w:r w:rsidR="00D76A54">
        <w:rPr>
          <w:rFonts w:ascii="Times New Roman" w:eastAsia="Times New Roman" w:hAnsi="Times New Roman" w:cs="Times New Roman"/>
          <w:sz w:val="24"/>
          <w:szCs w:val="24"/>
        </w:rPr>
        <w:t xml:space="preserve"> МБОУ «СОШ № 4 п. Переволоцкий</w:t>
      </w:r>
      <w:r w:rsidR="004E437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6A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115E" w:rsidRDefault="0031115E" w:rsidP="0031115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15E" w:rsidRPr="00D07E0B" w:rsidRDefault="0031115E" w:rsidP="003111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7E0B">
        <w:rPr>
          <w:rFonts w:ascii="Times New Roman" w:eastAsia="Times New Roman" w:hAnsi="Times New Roman" w:cs="Times New Roman"/>
          <w:b/>
          <w:sz w:val="24"/>
          <w:szCs w:val="24"/>
        </w:rPr>
        <w:t>1. Планируемые результаты внеурочной деятельности</w:t>
      </w:r>
    </w:p>
    <w:p w:rsidR="00FB09C6" w:rsidRPr="00A97D90" w:rsidRDefault="00FB09C6" w:rsidP="00FB09C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внеурочной деятельности по волейболу составлена в соответствии с Законом Российской Федерации «Об образовании» и на основе федерального компонента государственного стандарта основного общего образования.</w:t>
      </w:r>
    </w:p>
    <w:p w:rsidR="00FB09C6" w:rsidRPr="00A97D90" w:rsidRDefault="00FB09C6" w:rsidP="00FB09C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идея</w:t>
      </w:r>
      <w:r w:rsidRPr="00A97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заключается в мотивации </w:t>
      </w:r>
      <w:proofErr w:type="gramStart"/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FB09C6" w:rsidRPr="00A97D90" w:rsidRDefault="00FB09C6" w:rsidP="00FB09C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направлена на формирование, сохранение и укрепление здоровья школьников, в основу, которой положены современные культурологический, системно – </w:t>
      </w:r>
      <w:proofErr w:type="spellStart"/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личностно-ориентированный подходы, </w:t>
      </w:r>
      <w:proofErr w:type="spellStart"/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информационно-коммуникативные и игровые технологии.</w:t>
      </w:r>
    </w:p>
    <w:p w:rsidR="00DB1652" w:rsidRPr="00A97D90" w:rsidRDefault="00DB1652" w:rsidP="00DB1652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рабочая программа внеурочной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для обучающихся 3-4</w:t>
      </w: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общеобразовательной  школы и направлена на реализацию </w:t>
      </w:r>
      <w:r w:rsidRPr="00A97D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спортивно-оздоровительного направления</w:t>
      </w:r>
      <w:r w:rsidR="00C406DF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Программа рассчитана  на 136  учебных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0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расчета 2</w:t>
      </w: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каждом классе</w:t>
      </w: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43EDB" w:rsidRPr="00DB1652" w:rsidRDefault="0031115E" w:rsidP="00DB165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D61B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="00524FE1">
        <w:rPr>
          <w:rFonts w:ascii="Times New Roman" w:eastAsia="Times New Roman" w:hAnsi="Times New Roman" w:cs="Times New Roman"/>
          <w:sz w:val="24"/>
          <w:szCs w:val="24"/>
        </w:rPr>
        <w:t xml:space="preserve"> курса внеурочной деятельности по волейболу</w:t>
      </w:r>
      <w:r w:rsidRPr="00FD61B8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достижению </w:t>
      </w:r>
      <w:proofErr w:type="gramStart"/>
      <w:r w:rsidRPr="00FD61B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D61B8">
        <w:rPr>
          <w:rFonts w:ascii="Times New Roman" w:eastAsia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FD61B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D61B8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основной 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652">
        <w:rPr>
          <w:rFonts w:ascii="Times New Roman" w:eastAsia="Times New Roman" w:hAnsi="Times New Roman" w:cs="Times New Roman"/>
          <w:sz w:val="24"/>
          <w:szCs w:val="24"/>
        </w:rPr>
        <w:t>МБОУ «СОШ № 4 п. Переволоцкий».</w:t>
      </w:r>
    </w:p>
    <w:p w:rsidR="00D76A54" w:rsidRPr="00FD61B8" w:rsidRDefault="00D76A54" w:rsidP="00A904E3">
      <w:pPr>
        <w:keepNext/>
        <w:keepLines/>
        <w:numPr>
          <w:ilvl w:val="1"/>
          <w:numId w:val="2"/>
        </w:num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Личностные результаты освоения программы:</w:t>
      </w:r>
    </w:p>
    <w:p w:rsidR="00FB09C6" w:rsidRPr="00A97D90" w:rsidRDefault="00833A72" w:rsidP="00A904E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Универсальные компетенции</w:t>
      </w:r>
    </w:p>
    <w:p w:rsidR="00FB09C6" w:rsidRPr="00A97D90" w:rsidRDefault="00FB09C6" w:rsidP="00A904E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 организовывать собственную деятельность, выбирать и использовать средства для достижения её цели;</w:t>
      </w:r>
    </w:p>
    <w:p w:rsidR="00FB09C6" w:rsidRPr="00A97D90" w:rsidRDefault="00FB09C6" w:rsidP="00A904E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 активно включаться в коллективную деятельность, взаимодействовать со сверстниками в достижении общих целей;</w:t>
      </w:r>
    </w:p>
    <w:p w:rsidR="00FB09C6" w:rsidRPr="00A97D90" w:rsidRDefault="00FB09C6" w:rsidP="00A904E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 доносить информацию в доступной, форме в процессе общения и взаимодействия со сверстниками и взрослыми людьми.</w:t>
      </w:r>
    </w:p>
    <w:p w:rsidR="00FB09C6" w:rsidRPr="00A97D90" w:rsidRDefault="00833A72" w:rsidP="00A904E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 результаты</w:t>
      </w:r>
    </w:p>
    <w:p w:rsidR="00FB09C6" w:rsidRPr="00A97D90" w:rsidRDefault="00FB09C6" w:rsidP="00A904E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B09C6" w:rsidRPr="00A97D90" w:rsidRDefault="00FB09C6" w:rsidP="00A904E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FB09C6" w:rsidRPr="00A97D90" w:rsidRDefault="00FB09C6" w:rsidP="00A904E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дисциплинированность, трудолюбие и упорство в достижении поставленных целей;</w:t>
      </w:r>
    </w:p>
    <w:p w:rsidR="00FB09C6" w:rsidRPr="00A97D90" w:rsidRDefault="00FB09C6" w:rsidP="00A904E3">
      <w:pPr>
        <w:shd w:val="clear" w:color="auto" w:fill="FFFFFF"/>
        <w:spacing w:after="0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бескорыстную помощь своим сверстникам, находить с ними общий язык и общие интересы</w:t>
      </w:r>
      <w:r w:rsidRPr="00A97D90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D76A54" w:rsidRPr="00D76A54" w:rsidRDefault="00D76A54" w:rsidP="00A904E3">
      <w:pPr>
        <w:pStyle w:val="a4"/>
        <w:spacing w:after="0"/>
        <w:ind w:left="-142" w:firstLine="11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6A54">
        <w:rPr>
          <w:rFonts w:ascii="Times New Roman" w:eastAsia="Times New Roman" w:hAnsi="Times New Roman" w:cs="Times New Roman"/>
          <w:b/>
          <w:sz w:val="23"/>
          <w:szCs w:val="23"/>
        </w:rPr>
        <w:t xml:space="preserve">- </w:t>
      </w:r>
      <w:r w:rsidRPr="00D76A54">
        <w:rPr>
          <w:rFonts w:ascii="Times New Roman" w:eastAsia="Times New Roman" w:hAnsi="Times New Roman" w:cs="Times New Roman"/>
          <w:sz w:val="23"/>
          <w:szCs w:val="23"/>
        </w:rPr>
        <w:t>непрерывное духовно-нравственное развитие, реализация творческого потенциала в социально ориентированной, общественно-полезной деятельности на основе традиционных нравственных установок и моральных норм, непрерывного образования, самовоспитания;</w:t>
      </w:r>
    </w:p>
    <w:p w:rsidR="00D76A54" w:rsidRPr="00D76A54" w:rsidRDefault="00D76A54" w:rsidP="00A904E3">
      <w:pPr>
        <w:pStyle w:val="a4"/>
        <w:spacing w:after="0"/>
        <w:ind w:left="-142" w:firstLine="11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6A54">
        <w:rPr>
          <w:rFonts w:ascii="Times New Roman" w:eastAsia="Times New Roman" w:hAnsi="Times New Roman" w:cs="Times New Roman"/>
          <w:sz w:val="23"/>
          <w:szCs w:val="23"/>
        </w:rPr>
        <w:t xml:space="preserve">- воспитание </w:t>
      </w:r>
      <w:proofErr w:type="gramStart"/>
      <w:r w:rsidRPr="00D76A54">
        <w:rPr>
          <w:rFonts w:ascii="Times New Roman" w:eastAsia="Times New Roman" w:hAnsi="Times New Roman" w:cs="Times New Roman"/>
          <w:sz w:val="23"/>
          <w:szCs w:val="23"/>
        </w:rPr>
        <w:t>уважительного</w:t>
      </w:r>
      <w:proofErr w:type="gramEnd"/>
      <w:r w:rsidRPr="00D76A54">
        <w:rPr>
          <w:rFonts w:ascii="Times New Roman" w:eastAsia="Times New Roman" w:hAnsi="Times New Roman" w:cs="Times New Roman"/>
          <w:sz w:val="23"/>
          <w:szCs w:val="23"/>
        </w:rPr>
        <w:t xml:space="preserve"> отношение к труду, интерес к профессиям, желание овладеть какой-либо профессиональной деятельностью;</w:t>
      </w:r>
    </w:p>
    <w:p w:rsidR="00D76A54" w:rsidRDefault="00D76A54" w:rsidP="00A904E3">
      <w:pPr>
        <w:pStyle w:val="a4"/>
        <w:spacing w:after="0"/>
        <w:ind w:left="-142" w:firstLine="11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6A54">
        <w:rPr>
          <w:rFonts w:ascii="Times New Roman" w:eastAsia="Times New Roman" w:hAnsi="Times New Roman" w:cs="Times New Roman"/>
          <w:sz w:val="23"/>
          <w:szCs w:val="23"/>
        </w:rPr>
        <w:t>- формирование поведенческих навыков трудовой деятельности, ответственность, дисциплинированность, самостоятельность в труде.</w:t>
      </w:r>
    </w:p>
    <w:p w:rsidR="00A904E3" w:rsidRPr="00D76A54" w:rsidRDefault="00A904E3" w:rsidP="00A904E3">
      <w:pPr>
        <w:pStyle w:val="a4"/>
        <w:spacing w:after="0"/>
        <w:ind w:left="-142" w:firstLine="11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76A54" w:rsidRPr="00FD61B8" w:rsidRDefault="00D76A54" w:rsidP="00A904E3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D61B8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FD61B8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освоения программы:</w:t>
      </w:r>
    </w:p>
    <w:p w:rsidR="00D76A54" w:rsidRPr="00FD61B8" w:rsidRDefault="00D76A54" w:rsidP="00A904E3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proofErr w:type="spellStart"/>
      <w:r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Межпредметные</w:t>
      </w:r>
      <w:proofErr w:type="spellEnd"/>
      <w:r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понятия</w:t>
      </w:r>
    </w:p>
    <w:p w:rsidR="00FB09C6" w:rsidRPr="00A97D90" w:rsidRDefault="00FB09C6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характеризовать явления (действия и поступки), давать им объективную оценку на основе освоенных знаний и имеющегося опыта;</w:t>
      </w:r>
    </w:p>
    <w:p w:rsidR="00FB09C6" w:rsidRPr="00A97D90" w:rsidRDefault="00FB09C6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ошибки при выполнении учебных заданий, отбирать способы их исправления;</w:t>
      </w:r>
    </w:p>
    <w:p w:rsidR="00FB09C6" w:rsidRPr="00A97D90" w:rsidRDefault="00FB09C6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:rsidR="00FB09C6" w:rsidRPr="00A97D90" w:rsidRDefault="00FB09C6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обеспечивать защиту и сохранность природы во время активного отдыха и занятий физической культурой;</w:t>
      </w:r>
    </w:p>
    <w:p w:rsidR="00FB09C6" w:rsidRPr="00A97D90" w:rsidRDefault="00FB09C6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FB09C6" w:rsidRPr="00A97D90" w:rsidRDefault="00FB09C6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собственную деятельность, распределять нагрузку и отдых в процессе ее выполнения;</w:t>
      </w:r>
    </w:p>
    <w:p w:rsidR="00FB09C6" w:rsidRPr="00A97D90" w:rsidRDefault="00FB09C6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FB09C6" w:rsidRPr="00A97D90" w:rsidRDefault="00FB09C6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красоту телос</w:t>
      </w:r>
      <w:r w:rsidR="00833A72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</w:t>
      </w: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, осанки и обосновывать эстетические признаки в движениях;</w:t>
      </w:r>
    </w:p>
    <w:p w:rsidR="00FB09C6" w:rsidRDefault="00FB09C6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выполнять технически правильно двигательные действия из базовых видов спорта, использовать их в игровой различной деятельности.</w:t>
      </w:r>
    </w:p>
    <w:p w:rsidR="00A904E3" w:rsidRPr="00A97D90" w:rsidRDefault="00A904E3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EDB" w:rsidRDefault="0031115E" w:rsidP="00A904E3">
      <w:pPr>
        <w:numPr>
          <w:ilvl w:val="1"/>
          <w:numId w:val="2"/>
        </w:numPr>
        <w:spacing w:after="0"/>
        <w:ind w:left="0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C3595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освоения программы:</w:t>
      </w:r>
    </w:p>
    <w:p w:rsidR="00833A72" w:rsidRPr="00833A72" w:rsidRDefault="00833A72" w:rsidP="00A904E3">
      <w:pPr>
        <w:pStyle w:val="a4"/>
        <w:shd w:val="clear" w:color="auto" w:fill="FFFFFF"/>
        <w:spacing w:after="0"/>
        <w:ind w:left="1080"/>
        <w:rPr>
          <w:rFonts w:ascii="Arial" w:eastAsia="Times New Roman" w:hAnsi="Arial" w:cs="Arial"/>
          <w:color w:val="000000"/>
          <w:sz w:val="21"/>
          <w:szCs w:val="21"/>
        </w:rPr>
      </w:pPr>
      <w:r w:rsidRPr="00833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33A72" w:rsidRPr="00833A72" w:rsidRDefault="00833A72" w:rsidP="00A904E3">
      <w:pPr>
        <w:pStyle w:val="a4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A72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представлять задания и игры как средство укрепления здоровья, физического развития и физической подготовки человека;</w:t>
      </w:r>
    </w:p>
    <w:p w:rsidR="00833A72" w:rsidRPr="00833A72" w:rsidRDefault="00833A72" w:rsidP="00A904E3">
      <w:pPr>
        <w:pStyle w:val="a4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833A7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помощь и поддержку сверстникам при выполнении учебных заданий, помогать устранять ошибки;</w:t>
      </w:r>
    </w:p>
    <w:p w:rsidR="00833A72" w:rsidRPr="00833A72" w:rsidRDefault="00833A72" w:rsidP="00A904E3">
      <w:pPr>
        <w:pStyle w:val="a4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833A72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организовывать и проводить со сверстниками подвижные игры и элементы соревнований, помогать осуществлять их объективное судейство;</w:t>
      </w:r>
    </w:p>
    <w:p w:rsidR="00833A72" w:rsidRPr="00833A72" w:rsidRDefault="00833A72" w:rsidP="00A904E3">
      <w:pPr>
        <w:pStyle w:val="a4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833A72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организовывать и проводить игры с разной целевой направленностью</w:t>
      </w:r>
    </w:p>
    <w:p w:rsidR="00833A72" w:rsidRPr="00833A72" w:rsidRDefault="00833A72" w:rsidP="00A904E3">
      <w:pPr>
        <w:pStyle w:val="a4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833A72">
        <w:rPr>
          <w:rFonts w:ascii="Times New Roman" w:eastAsia="Times New Roman" w:hAnsi="Times New Roman" w:cs="Times New Roman"/>
          <w:color w:val="000000"/>
          <w:sz w:val="24"/>
          <w:szCs w:val="24"/>
        </w:rPr>
        <w:t> взаимодействовать со сверстниками согласно правилам проведения;</w:t>
      </w:r>
    </w:p>
    <w:p w:rsidR="00833A72" w:rsidRPr="00833A72" w:rsidRDefault="00833A72" w:rsidP="00A904E3">
      <w:pPr>
        <w:pStyle w:val="a4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833A72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выполнять двигательные действий, анализировать, находить и исправлять ошибки, выделять отличительные признаки и элементы;</w:t>
      </w:r>
    </w:p>
    <w:p w:rsidR="00833A72" w:rsidRPr="00833A72" w:rsidRDefault="00833A72" w:rsidP="00A904E3">
      <w:pPr>
        <w:pStyle w:val="a4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833A72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выполнять технические действия из базовых видов спорта, применять их в игровой и соревновательной деятельности;</w:t>
      </w:r>
    </w:p>
    <w:p w:rsidR="00833A72" w:rsidRPr="00833A72" w:rsidRDefault="00833A72" w:rsidP="00A904E3">
      <w:pPr>
        <w:pStyle w:val="a4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833A7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833A72" w:rsidRPr="00A97D90" w:rsidRDefault="00833A72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 научатся:</w:t>
      </w:r>
    </w:p>
    <w:p w:rsidR="00833A72" w:rsidRPr="00A97D90" w:rsidRDefault="00833A72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рассматривать и выделять исторические этапы развития физкультуры и спорта, характеризовать основ</w:t>
      </w: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направления и формы её организации в современном обще</w:t>
      </w: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стве;</w:t>
      </w:r>
    </w:p>
    <w:p w:rsidR="00833A72" w:rsidRPr="00A97D90" w:rsidRDefault="00833A72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характеризовать основы здорового образа жизни, раскрывать взаимосвязь со здоровьем, гармоничным физиче</w:t>
      </w: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 развитием и физической подготовленностью, формированием качеств личности и профилактикой вредных привычек;</w:t>
      </w:r>
    </w:p>
    <w:p w:rsidR="00833A72" w:rsidRPr="00A97D90" w:rsidRDefault="00833A72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упражнения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833A72" w:rsidRPr="00A97D90" w:rsidRDefault="00833A72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основные технические действия и приёмы спортивных игр в условиях учебной и игровой деятельности;</w:t>
      </w:r>
    </w:p>
    <w:p w:rsidR="00833A72" w:rsidRPr="00A97D90" w:rsidRDefault="00833A72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тестовые упражнения для оценки уровня индивиду</w:t>
      </w: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ального развития основных физических качеств;</w:t>
      </w:r>
    </w:p>
    <w:p w:rsidR="00833A72" w:rsidRPr="00A97D90" w:rsidRDefault="00833A72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взаимодействовать со сверстниками, оказывать помощь в организации и проведении занятий, освоении новых двигательных действий, развитии физиче</w:t>
      </w: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качеств, тестировании физического развития и физической подготовленности.</w:t>
      </w:r>
    </w:p>
    <w:p w:rsidR="00833A72" w:rsidRPr="00A97D90" w:rsidRDefault="00833A72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7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</w:t>
      </w:r>
      <w:proofErr w:type="gramEnd"/>
      <w:r w:rsidRPr="00A97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получат возможность научиться:</w:t>
      </w:r>
    </w:p>
    <w:p w:rsidR="00833A72" w:rsidRPr="00A97D90" w:rsidRDefault="00833A72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определять признаки положительного влияния занятий фи</w:t>
      </w: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зической подготовкой на укрепление здоровья, устанавливать связь между развитием физических качеств и основных систем орга</w:t>
      </w: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низма;</w:t>
      </w:r>
    </w:p>
    <w:p w:rsidR="00833A72" w:rsidRPr="00A97D90" w:rsidRDefault="00833A72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вести дневник по физкультурной деятельности, включать в него выполнение самостоятельных фи</w:t>
      </w: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зических упражнений разной функциональной направленности;</w:t>
      </w:r>
    </w:p>
    <w:p w:rsidR="00833A72" w:rsidRPr="00A97D90" w:rsidRDefault="00833A72" w:rsidP="00A904E3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комплексы упражнений лечебной физической куль</w:t>
      </w: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 с учётом имеющихся индивидуальных нарушений в показателях здоровья;</w:t>
      </w:r>
    </w:p>
    <w:p w:rsidR="00833A72" w:rsidRPr="00833A72" w:rsidRDefault="00A904E3" w:rsidP="00A904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833A72" w:rsidRPr="0083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ходе реализация программы внеурочной деятельности по спортивно-оздоровительному направлению «Волейбол» обучающиеся </w:t>
      </w:r>
      <w:r w:rsidR="00833A72" w:rsidRPr="00833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смогут узнать:</w:t>
      </w:r>
    </w:p>
    <w:p w:rsidR="00833A72" w:rsidRPr="00833A72" w:rsidRDefault="00833A72" w:rsidP="00A904E3">
      <w:pPr>
        <w:pStyle w:val="a4"/>
        <w:numPr>
          <w:ilvl w:val="0"/>
          <w:numId w:val="32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A72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волейбола в развитии физических способностей и совершенствовании функциональных возможностей организма занимающихся;</w:t>
      </w:r>
    </w:p>
    <w:p w:rsidR="00833A72" w:rsidRPr="00833A72" w:rsidRDefault="00833A72" w:rsidP="00A904E3">
      <w:pPr>
        <w:pStyle w:val="a4"/>
        <w:numPr>
          <w:ilvl w:val="0"/>
          <w:numId w:val="32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A7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во время занятий волейболом;</w:t>
      </w:r>
    </w:p>
    <w:p w:rsidR="00833A72" w:rsidRPr="00833A72" w:rsidRDefault="00833A72" w:rsidP="00A904E3">
      <w:pPr>
        <w:pStyle w:val="a4"/>
        <w:numPr>
          <w:ilvl w:val="0"/>
          <w:numId w:val="32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A7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разучиваемых технических приёмов игры и основы правильной техники;</w:t>
      </w:r>
    </w:p>
    <w:p w:rsidR="00833A72" w:rsidRPr="00833A72" w:rsidRDefault="00833A72" w:rsidP="00A904E3">
      <w:pPr>
        <w:pStyle w:val="a4"/>
        <w:numPr>
          <w:ilvl w:val="0"/>
          <w:numId w:val="32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наиболее типичные ошибки при выполнении технических приёмов и тактических действий;</w:t>
      </w:r>
    </w:p>
    <w:p w:rsidR="00833A72" w:rsidRPr="00833A72" w:rsidRDefault="00833A72" w:rsidP="00A904E3">
      <w:pPr>
        <w:pStyle w:val="a4"/>
        <w:numPr>
          <w:ilvl w:val="0"/>
          <w:numId w:val="32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A7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физических способностей (скоростных, скоростно-силовых, координационных, а также выносливости, гибкости);</w:t>
      </w:r>
    </w:p>
    <w:p w:rsidR="00833A72" w:rsidRPr="00A97D90" w:rsidRDefault="00833A72" w:rsidP="00A904E3">
      <w:pPr>
        <w:numPr>
          <w:ilvl w:val="0"/>
          <w:numId w:val="32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упражнения (двигательные тесты) для оценки физической и технической подготовленности, требования к технике и правилам их выполнения;</w:t>
      </w:r>
    </w:p>
    <w:p w:rsidR="00833A72" w:rsidRPr="00A97D90" w:rsidRDefault="00833A72" w:rsidP="00A904E3">
      <w:pPr>
        <w:numPr>
          <w:ilvl w:val="0"/>
          <w:numId w:val="32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правил соревнований по волейболу;</w:t>
      </w:r>
    </w:p>
    <w:p w:rsidR="00833A72" w:rsidRPr="00A97D90" w:rsidRDefault="00833A72" w:rsidP="00A904E3">
      <w:pPr>
        <w:numPr>
          <w:ilvl w:val="0"/>
          <w:numId w:val="32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жесты волейбольного судьи;</w:t>
      </w:r>
    </w:p>
    <w:p w:rsidR="00833A72" w:rsidRPr="00A97D90" w:rsidRDefault="00833A72" w:rsidP="00A904E3">
      <w:pPr>
        <w:numPr>
          <w:ilvl w:val="0"/>
          <w:numId w:val="32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упражнения, подвижные игры и эстафеты с элементами волейбола;</w:t>
      </w:r>
    </w:p>
    <w:p w:rsidR="00833A72" w:rsidRPr="00A97D90" w:rsidRDefault="00833A72" w:rsidP="00A904E3">
      <w:pPr>
        <w:numPr>
          <w:ilvl w:val="0"/>
          <w:numId w:val="32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меры безопасности и правила профилактики травматизма на занятиях волейболом;</w:t>
      </w:r>
    </w:p>
    <w:p w:rsidR="00833A72" w:rsidRPr="00A97D90" w:rsidRDefault="00833A72" w:rsidP="00A904E3">
      <w:pPr>
        <w:numPr>
          <w:ilvl w:val="0"/>
          <w:numId w:val="32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технические приёмы и тактические действия;</w:t>
      </w:r>
    </w:p>
    <w:p w:rsidR="00833A72" w:rsidRPr="00A97D90" w:rsidRDefault="00833A72" w:rsidP="00A904E3">
      <w:pPr>
        <w:numPr>
          <w:ilvl w:val="0"/>
          <w:numId w:val="32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своё самочувствие (функциональное состояние организма) на занятиях волейболом;</w:t>
      </w:r>
    </w:p>
    <w:p w:rsidR="00833A72" w:rsidRPr="00A97D90" w:rsidRDefault="00833A72" w:rsidP="00A904E3">
      <w:pPr>
        <w:numPr>
          <w:ilvl w:val="0"/>
          <w:numId w:val="32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в волейбол с соблюдением основных правил;</w:t>
      </w:r>
    </w:p>
    <w:p w:rsidR="00833A72" w:rsidRPr="00A97D90" w:rsidRDefault="00833A72" w:rsidP="00A904E3">
      <w:pPr>
        <w:numPr>
          <w:ilvl w:val="0"/>
          <w:numId w:val="32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жесты волейбольного судьи;</w:t>
      </w:r>
    </w:p>
    <w:p w:rsidR="00833A72" w:rsidRPr="00D07E0B" w:rsidRDefault="00833A72" w:rsidP="00A904E3">
      <w:pPr>
        <w:numPr>
          <w:ilvl w:val="0"/>
          <w:numId w:val="32"/>
        </w:numPr>
        <w:shd w:val="clear" w:color="auto" w:fill="FFFFFF"/>
        <w:spacing w:after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9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судейство по волейболу.</w:t>
      </w:r>
    </w:p>
    <w:p w:rsidR="009C7DCC" w:rsidRPr="009C7DCC" w:rsidRDefault="009C7DCC" w:rsidP="00A904E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Стойка</w:t>
      </w: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волейболиста – поза готовности к перемещению и выходу в исходное положение для выполнения технического приёма. </w:t>
      </w:r>
    </w:p>
    <w:p w:rsidR="009C7DCC" w:rsidRPr="009C7DCC" w:rsidRDefault="009C7DCC" w:rsidP="00A904E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 w:rsidRPr="009C7D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Техника выполнения:</w:t>
      </w: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ноги расставлены на ширине плеч и согнуты в коленях. Одна нога может быть немного впереди другой, ступни расположены параллельно. Туловище наклонено вперёд. Чем ниже стойка, тем больше наклон туловища. Руки согнуты в локтях, кисти на уровне пояса.</w:t>
      </w:r>
    </w:p>
    <w:p w:rsidR="009C7DCC" w:rsidRPr="009C7DCC" w:rsidRDefault="009C7DCC" w:rsidP="00A904E3">
      <w:pPr>
        <w:spacing w:after="0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  <w:t>Применение</w:t>
      </w: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>: при подготовке к приёму подачи, при приёме и передачах мяча, перед блокированием, при приёме нападающих ударов и страховке.</w:t>
      </w:r>
    </w:p>
    <w:p w:rsidR="009C7DCC" w:rsidRPr="009C7DCC" w:rsidRDefault="009C7DCC" w:rsidP="00A904E3">
      <w:pPr>
        <w:tabs>
          <w:tab w:val="left" w:pos="72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  <w:t>Перемещения</w:t>
      </w: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действия игрока при выборе места на площадке.</w:t>
      </w:r>
    </w:p>
    <w:p w:rsidR="009C7DCC" w:rsidRPr="009C7DCC" w:rsidRDefault="009C7DCC" w:rsidP="00A904E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 зависимости от характера технического приёма и игровой ситуации в волейболе используются различные способы перемещения: приставной шаг, двойной шаг, бег (рывок к мячу), прыжки.</w:t>
      </w:r>
    </w:p>
    <w:p w:rsidR="009C7DCC" w:rsidRPr="009C7DCC" w:rsidRDefault="009C7DCC" w:rsidP="00A904E3">
      <w:pPr>
        <w:spacing w:after="0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7DCC" w:rsidRPr="009C7DCC" w:rsidRDefault="009C7DCC" w:rsidP="00A904E3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Обучение</w:t>
      </w:r>
    </w:p>
    <w:p w:rsidR="009C7DCC" w:rsidRPr="009C7DCC" w:rsidRDefault="009C7DCC" w:rsidP="00A904E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1. В стойке волейболиста:</w:t>
      </w:r>
    </w:p>
    <w:p w:rsidR="009C7DCC" w:rsidRPr="009C7DCC" w:rsidRDefault="009C7DCC" w:rsidP="00A904E3">
      <w:pPr>
        <w:numPr>
          <w:ilvl w:val="0"/>
          <w:numId w:val="34"/>
        </w:num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>выпад вправо, влево, шаг вперёд, назад;</w:t>
      </w:r>
    </w:p>
    <w:p w:rsidR="009C7DCC" w:rsidRPr="009C7DCC" w:rsidRDefault="009C7DCC" w:rsidP="00A904E3">
      <w:pPr>
        <w:numPr>
          <w:ilvl w:val="0"/>
          <w:numId w:val="34"/>
        </w:numPr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>приставные шаги вправо, влево от одной боковой линии площадки до другой;</w:t>
      </w:r>
    </w:p>
    <w:p w:rsidR="009C7DCC" w:rsidRPr="009C7DCC" w:rsidRDefault="009C7DCC" w:rsidP="00A904E3">
      <w:pPr>
        <w:numPr>
          <w:ilvl w:val="0"/>
          <w:numId w:val="34"/>
        </w:numPr>
        <w:suppressAutoHyphens/>
        <w:spacing w:after="0"/>
        <w:ind w:firstLine="851"/>
        <w:jc w:val="both"/>
        <w:rPr>
          <w:rFonts w:ascii="Times New Roman" w:hAnsi="Times New Roman" w:cs="Times New Roman"/>
          <w:b/>
          <w:bCs/>
          <w:spacing w:val="10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>двойной шаг вперёд-назад.</w:t>
      </w:r>
    </w:p>
    <w:p w:rsidR="009C7DCC" w:rsidRPr="009C7DCC" w:rsidRDefault="009C7DCC" w:rsidP="00A904E3">
      <w:pPr>
        <w:spacing w:after="0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b/>
          <w:bCs/>
          <w:spacing w:val="10"/>
          <w:sz w:val="24"/>
          <w:szCs w:val="24"/>
          <w:shd w:val="clear" w:color="auto" w:fill="FFFFFF"/>
        </w:rPr>
        <w:tab/>
      </w:r>
      <w:r w:rsidRPr="009C7DCC">
        <w:rPr>
          <w:rFonts w:ascii="Times New Roman" w:hAnsi="Times New Roman" w:cs="Times New Roman"/>
          <w:bCs/>
          <w:i/>
          <w:spacing w:val="10"/>
          <w:sz w:val="24"/>
          <w:szCs w:val="24"/>
          <w:shd w:val="clear" w:color="auto" w:fill="FFFFFF"/>
        </w:rPr>
        <w:t>Методическое указание:</w:t>
      </w:r>
      <w:r w:rsidRPr="009C7DC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руки перед грудью согнуты в локтях и </w:t>
      </w: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готовы выполнять действия с мячом.</w:t>
      </w:r>
    </w:p>
    <w:p w:rsidR="009C7DCC" w:rsidRPr="009C7DCC" w:rsidRDefault="009C7DCC" w:rsidP="00A904E3">
      <w:pPr>
        <w:tabs>
          <w:tab w:val="left" w:pos="72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2. Скачок вперёд одним шагом в стойку.</w:t>
      </w:r>
    </w:p>
    <w:p w:rsidR="009C7DCC" w:rsidRPr="009C7DCC" w:rsidRDefault="009C7DCC" w:rsidP="00A904E3">
      <w:pPr>
        <w:tabs>
          <w:tab w:val="left" w:pos="72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3. Подпрыгнуть, вернуться в стойку волейболиста и выполнить шаг или выпад: а) вперёд; б) в сторону.</w:t>
      </w:r>
    </w:p>
    <w:p w:rsidR="009C7DCC" w:rsidRPr="009C7DCC" w:rsidRDefault="009C7DCC" w:rsidP="00A904E3">
      <w:pPr>
        <w:tabs>
          <w:tab w:val="left" w:pos="72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4. По сигналу (в беге) остановка в стойку и прыжок вверх толчком двух ног.</w:t>
      </w:r>
    </w:p>
    <w:p w:rsidR="009C7DCC" w:rsidRPr="009C7DCC" w:rsidRDefault="009C7DCC" w:rsidP="00A904E3">
      <w:pPr>
        <w:tabs>
          <w:tab w:val="left" w:pos="72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4. Перемещения в стойке по сигналу – в стороны, вперёд, назад.</w:t>
      </w:r>
    </w:p>
    <w:p w:rsidR="009C7DCC" w:rsidRPr="009C7DCC" w:rsidRDefault="009C7DCC" w:rsidP="00A904E3">
      <w:pPr>
        <w:tabs>
          <w:tab w:val="left" w:pos="72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5.Эстафеты с перемещениями различными способами, с выполнением различных заданий.</w:t>
      </w:r>
    </w:p>
    <w:p w:rsidR="009C7DCC" w:rsidRPr="009C7DCC" w:rsidRDefault="009C7DCC" w:rsidP="00A904E3">
      <w:pPr>
        <w:tabs>
          <w:tab w:val="left" w:pos="626"/>
        </w:tabs>
        <w:spacing w:after="0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b/>
          <w:bCs/>
          <w:spacing w:val="10"/>
          <w:sz w:val="24"/>
          <w:szCs w:val="24"/>
          <w:shd w:val="clear" w:color="auto" w:fill="FFFFFF"/>
        </w:rPr>
        <w:t>Передача мяча сверху двумя руками</w:t>
      </w:r>
    </w:p>
    <w:p w:rsidR="009C7DCC" w:rsidRPr="009C7DCC" w:rsidRDefault="009C7DCC" w:rsidP="00A904E3">
      <w:pPr>
        <w:tabs>
          <w:tab w:val="left" w:pos="626"/>
        </w:tabs>
        <w:spacing w:after="0"/>
        <w:ind w:firstLine="851"/>
        <w:rPr>
          <w:rFonts w:ascii="Times New Roman" w:hAnsi="Times New Roman" w:cs="Times New Roman"/>
          <w:b/>
          <w:bCs/>
          <w:spacing w:val="10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b/>
          <w:bCs/>
          <w:spacing w:val="10"/>
          <w:sz w:val="24"/>
          <w:szCs w:val="24"/>
          <w:shd w:val="clear" w:color="auto" w:fill="FFFFFF"/>
        </w:rPr>
        <w:t xml:space="preserve">          </w:t>
      </w:r>
      <w:r w:rsidRPr="009C7D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Техника выполнения:</w:t>
      </w: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исходном положении туловище вертикально, ноги согнуты в коленях (степень сгибания ног зависит от высоты траектории полёта мяча), стопы параллельны или одна (разноимённая сильнейшей руке) несколько впереди. Руки согнуты в локтях, локти слегка разведены. Кисти вынесены перед лицом так, чтобы большие пальцы находились на уровне бровей и были направлены друг к другу. Указательные и большие пальцы обеих рук образуют треугольник (рис. 1,2). Пальцы напряжены и слегка согнуты. Встреча рук с мячом осуществляется вверху над лицом. При передаче руки и ноги выпрямляются и мячу (мягким ударом кистями) придаётся нужное направление. Руки сопровождают полёт мяча и после передачи почти полностью выпрямляются (рис. 3,4).</w:t>
      </w:r>
    </w:p>
    <w:p w:rsidR="009C7DCC" w:rsidRPr="009C7DCC" w:rsidRDefault="009C7DCC" w:rsidP="00A904E3">
      <w:pPr>
        <w:tabs>
          <w:tab w:val="left" w:pos="626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  <w:r w:rsidRPr="009C7DCC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1485900" cy="1323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C7DCC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3714750" cy="1771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771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DCC" w:rsidRPr="009C7DCC" w:rsidRDefault="009C7DCC" w:rsidP="009C7DCC">
      <w:pPr>
        <w:tabs>
          <w:tab w:val="left" w:pos="62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Рис. 1</w:t>
      </w:r>
      <w:r w:rsidRPr="009C7D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Pr="009C7D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Pr="009C7D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Pr="009C7D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Pr="009C7D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Pr="009C7D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  <w:t>Рис. 3</w:t>
      </w:r>
    </w:p>
    <w:p w:rsidR="009C7DCC" w:rsidRPr="009C7DCC" w:rsidRDefault="009C7DCC" w:rsidP="009C7DCC">
      <w:pPr>
        <w:tabs>
          <w:tab w:val="left" w:pos="62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7DCC" w:rsidRPr="009C7DCC" w:rsidRDefault="009C7DCC" w:rsidP="009C7DCC">
      <w:pPr>
        <w:tabs>
          <w:tab w:val="left" w:pos="626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  <w:r w:rsidRPr="009C7DCC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1600200" cy="1390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DCC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3457575" cy="1971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71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DCC" w:rsidRPr="009C7DCC" w:rsidRDefault="009C7DCC" w:rsidP="009C7DCC">
      <w:pPr>
        <w:tabs>
          <w:tab w:val="left" w:pos="62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Рис. 2</w:t>
      </w:r>
      <w:r w:rsidRPr="009C7D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Pr="009C7D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Pr="009C7D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Pr="009C7D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  <w:t>Рис.4</w:t>
      </w:r>
    </w:p>
    <w:p w:rsidR="009C7DCC" w:rsidRPr="009C7DCC" w:rsidRDefault="009C7DCC" w:rsidP="009C7DCC">
      <w:pPr>
        <w:tabs>
          <w:tab w:val="left" w:pos="62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7DCC" w:rsidRPr="009C7DCC" w:rsidRDefault="009C7DCC" w:rsidP="009C7DC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  <w:t>Применение</w:t>
      </w: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>: при приёме подач, передачах для нападающего удара и перебивании мяча через сетку.</w:t>
      </w:r>
    </w:p>
    <w:p w:rsidR="009C7DCC" w:rsidRPr="009C7DCC" w:rsidRDefault="009C7DCC" w:rsidP="009C7D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Обучение</w:t>
      </w:r>
    </w:p>
    <w:p w:rsidR="009C7DCC" w:rsidRPr="009C7DCC" w:rsidRDefault="009C7DCC" w:rsidP="009C7DCC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1. Имитация перехода из стойки волейболиста в исходное положение для приёма и передачи мяча.</w:t>
      </w:r>
    </w:p>
    <w:p w:rsidR="009C7DCC" w:rsidRPr="009C7DCC" w:rsidRDefault="009C7DCC" w:rsidP="009C7DCC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2. Имитация передачи мяча двумя руками сверху на месте и после перемещения.</w:t>
      </w:r>
    </w:p>
    <w:p w:rsidR="009C7DCC" w:rsidRPr="009C7DCC" w:rsidRDefault="009C7DCC" w:rsidP="009C7DCC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3. Освоение расположения кистей и пальцев рук на мяче, мяч на полу. Кисти рук располагаются таким образом, чтобы большие пальцы были направлены друг к другу, указательные – под углом друг к другу, а все остальные обхватывали мяч сбоку-сверху. Мяч поднимается с пола в исходное положение над лицом.</w:t>
      </w:r>
    </w:p>
    <w:p w:rsidR="009C7DCC" w:rsidRPr="009C7DCC" w:rsidRDefault="009C7DCC" w:rsidP="009C7DCC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>4. В стойке волейболиста подбросить мяч одной рукой над собой, поймать обеими руками и одновременно начать разгибание рук и ног, имитируя передачу.</w:t>
      </w:r>
    </w:p>
    <w:p w:rsidR="009C7DCC" w:rsidRPr="009C7DCC" w:rsidRDefault="009C7DCC" w:rsidP="009C7DCC">
      <w:pPr>
        <w:tabs>
          <w:tab w:val="left" w:pos="720"/>
          <w:tab w:val="left" w:pos="14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5. В парах: один из партнёров набрасывает мяч в удобное для выполнения передачи положение, второй ловит мяч в стойке и имитирует передачу, разгибая ноги и руки.</w:t>
      </w:r>
    </w:p>
    <w:p w:rsidR="009C7DCC" w:rsidRPr="009C7DCC" w:rsidRDefault="009C7DCC" w:rsidP="009C7DCC">
      <w:pPr>
        <w:tabs>
          <w:tab w:val="left" w:pos="720"/>
          <w:tab w:val="left" w:pos="1475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pacing w:val="10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6. В парах: один из партнёров набрасывает мяч другому, который передаёт мяч сверху двумя руками.</w:t>
      </w:r>
    </w:p>
    <w:p w:rsidR="009C7DCC" w:rsidRPr="009C7DCC" w:rsidRDefault="009C7DCC" w:rsidP="009C7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bCs/>
          <w:i/>
          <w:spacing w:val="10"/>
          <w:sz w:val="24"/>
          <w:szCs w:val="24"/>
          <w:shd w:val="clear" w:color="auto" w:fill="FFFFFF"/>
        </w:rPr>
        <w:tab/>
        <w:t>Методическое указание:</w:t>
      </w: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5–7 передач </w:t>
      </w:r>
      <w:proofErr w:type="gramStart"/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занимающиеся</w:t>
      </w:r>
      <w:proofErr w:type="gramEnd"/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меняются ролями.</w:t>
      </w:r>
    </w:p>
    <w:p w:rsidR="009C7DCC" w:rsidRPr="009C7DCC" w:rsidRDefault="009C7DCC" w:rsidP="009C7DCC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7. Передачи мяча над собой на месте, в движении (приставными шагами, лицом вперёд, спиной вперёд), с изменением высоты полёта мяча.</w:t>
      </w:r>
    </w:p>
    <w:p w:rsidR="009C7DCC" w:rsidRPr="009C7DCC" w:rsidRDefault="009C7DCC" w:rsidP="009C7DCC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8. Две-три передачи мяча над собой и передача партнёру.</w:t>
      </w:r>
    </w:p>
    <w:p w:rsidR="009C7DCC" w:rsidRPr="009C7DCC" w:rsidRDefault="009C7DCC" w:rsidP="009C7DCC">
      <w:pPr>
        <w:tabs>
          <w:tab w:val="left" w:pos="720"/>
          <w:tab w:val="left" w:pos="14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9. Передачи мяча в парах с варьированием расстояния и траектории.</w:t>
      </w:r>
    </w:p>
    <w:p w:rsidR="009C7DCC" w:rsidRPr="009C7DCC" w:rsidRDefault="009C7DCC" w:rsidP="009C7DCC">
      <w:pPr>
        <w:tabs>
          <w:tab w:val="left" w:pos="720"/>
          <w:tab w:val="left" w:pos="146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10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10. В тройках: игроки второй позиции выполняют верхнюю передачу мяча над собой, затем делают шаг в сторону и заходят за спину игроков третьей позиции. Игроки третьей позиции выполняют передачи мяча игрокам первой позиции. Игроки первой позиции верхней передачей возвращают мяч игрокам, находящимся на противоположной боковой линии.</w:t>
      </w:r>
    </w:p>
    <w:p w:rsidR="009C7DCC" w:rsidRPr="009C7DCC" w:rsidRDefault="009C7DCC" w:rsidP="009C7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b/>
          <w:bCs/>
          <w:spacing w:val="10"/>
          <w:sz w:val="24"/>
          <w:szCs w:val="24"/>
          <w:shd w:val="clear" w:color="auto" w:fill="FFFFFF"/>
        </w:rPr>
        <w:tab/>
      </w:r>
      <w:r w:rsidRPr="009C7DCC">
        <w:rPr>
          <w:rFonts w:ascii="Times New Roman" w:hAnsi="Times New Roman" w:cs="Times New Roman"/>
          <w:bCs/>
          <w:i/>
          <w:spacing w:val="10"/>
          <w:sz w:val="24"/>
          <w:szCs w:val="24"/>
          <w:shd w:val="clear" w:color="auto" w:fill="FFFFFF"/>
        </w:rPr>
        <w:t>Методическое указание:</w:t>
      </w: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упражнения 10–11 можно проводить в </w:t>
      </w:r>
      <w:proofErr w:type="gramStart"/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форме</w:t>
      </w:r>
      <w:proofErr w:type="gramEnd"/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соревнования: </w:t>
      </w:r>
      <w:proofErr w:type="gramStart"/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>какая</w:t>
      </w:r>
      <w:proofErr w:type="gramEnd"/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троек выполнит больше передач, не допустив при этом потери мяча.</w:t>
      </w:r>
    </w:p>
    <w:p w:rsidR="009C7DCC" w:rsidRPr="009C7DCC" w:rsidRDefault="009C7DCC" w:rsidP="009C7DCC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11. Передачи мяча в тройках. Расположение игроков в треугольнике: зоны 6–3–4, 6–2–3, 6–2–4; 5–3–4, 5–2–3, 5–2–4; 1–3–2, 1–4–3, 1–4–2.</w:t>
      </w:r>
    </w:p>
    <w:p w:rsidR="009C7DCC" w:rsidRPr="009C7DCC" w:rsidRDefault="009C7DCC" w:rsidP="009C7DCC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12. Передачи в парах с передвижением приставными шагами по длине игровой площадки.</w:t>
      </w:r>
    </w:p>
    <w:p w:rsidR="009C7DCC" w:rsidRPr="009C7DCC" w:rsidRDefault="009C7DCC" w:rsidP="009C7DCC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  <w:tab/>
        <w:t>13. В</w:t>
      </w: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парах: передачи мяча через сетку.</w:t>
      </w:r>
    </w:p>
    <w:p w:rsidR="009C7DCC" w:rsidRPr="009C7DCC" w:rsidRDefault="009C7DCC" w:rsidP="009C7DCC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14. Передачи мяча на точность:</w:t>
      </w:r>
      <w:r w:rsidRPr="009C7DC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  <w:t xml:space="preserve"> в</w:t>
      </w: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мишени, расположенные на стене, на игровой площадке (гимнастические обручи и др.).</w:t>
      </w:r>
    </w:p>
    <w:p w:rsidR="009C7DCC" w:rsidRPr="009C7DCC" w:rsidRDefault="009C7DCC" w:rsidP="009C7DCC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15. Подвижные игры с верхней передачей мяча: «Эстафета у стены», «Мяч в воздухе», «Мяч над сеткой», «Вызов номеров» и др.</w:t>
      </w:r>
    </w:p>
    <w:p w:rsidR="009C7DCC" w:rsidRPr="009C7DCC" w:rsidRDefault="009C7DCC" w:rsidP="009C7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C7D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Ошибки: </w:t>
      </w: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большие пальцы направлены вперёд; локти слишком широко разведены или наоборот; кисти рук встречают мяч при почти выпрямленных в локтевых суставах руках.</w:t>
      </w:r>
    </w:p>
    <w:p w:rsidR="009C7DCC" w:rsidRPr="009C7DCC" w:rsidRDefault="009C7DCC" w:rsidP="009C7D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Приём мяча снизу двумя руками</w:t>
      </w:r>
    </w:p>
    <w:p w:rsidR="009C7DCC" w:rsidRPr="009C7DCC" w:rsidRDefault="009C7DCC" w:rsidP="009C7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C7D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Техника выполнения:</w:t>
      </w:r>
      <w:r w:rsidRPr="009C7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исходном положении ноги согнуты в коленных суставах, туловище незначительно наклонено вперёд, руки в локтевых и лучезапястных суставах выпрямлены, кисти соединены «в замок» и располагаются перпендикулярно траектории полёта мяча.</w:t>
      </w:r>
    </w:p>
    <w:p w:rsidR="004E4375" w:rsidRDefault="009C7DCC" w:rsidP="009C7DCC">
      <w:pPr>
        <w:pStyle w:val="ac"/>
        <w:shd w:val="clear" w:color="auto" w:fill="FFFFFF"/>
        <w:spacing w:before="0" w:beforeAutospacing="0" w:after="0" w:afterAutospacing="0"/>
        <w:ind w:firstLine="851"/>
        <w:rPr>
          <w:shd w:val="clear" w:color="auto" w:fill="FFFFFF"/>
        </w:rPr>
      </w:pPr>
      <w:r w:rsidRPr="009C7DCC">
        <w:rPr>
          <w:shd w:val="clear" w:color="auto" w:fill="FFFFFF"/>
        </w:rPr>
        <w:tab/>
      </w:r>
      <w:r w:rsidRPr="009C7DCC">
        <w:rPr>
          <w:i/>
          <w:shd w:val="clear" w:color="auto" w:fill="FFFFFF"/>
        </w:rPr>
        <w:t>Приём мяча перпендикулярно траектории полёта мяча:</w:t>
      </w:r>
      <w:r w:rsidRPr="009C7DCC">
        <w:rPr>
          <w:shd w:val="clear" w:color="auto" w:fill="FFFFFF"/>
        </w:rPr>
        <w:t xml:space="preserve"> приём мяча осуществляется на нижнюю часть предплечий или кисти с одновременным разгибанием ног и туловища вперёд-вверх. Прямые руки поднимаются до уровня груди (рис. 5).</w:t>
      </w:r>
    </w:p>
    <w:p w:rsidR="004E4375" w:rsidRDefault="009C7DCC" w:rsidP="009C7DCC">
      <w:pPr>
        <w:pStyle w:val="ac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9C7DCC">
        <w:t xml:space="preserve"> </w:t>
      </w:r>
      <w:r w:rsidRPr="009C7DCC">
        <w:rPr>
          <w:color w:val="000000"/>
        </w:rPr>
        <w:t>1. Неправильное исходное положение (тул</w:t>
      </w:r>
      <w:r w:rsidR="004E4375">
        <w:rPr>
          <w:color w:val="000000"/>
        </w:rPr>
        <w:t>овище выпрямлено, ноги прямые).</w:t>
      </w:r>
    </w:p>
    <w:p w:rsidR="004E4375" w:rsidRDefault="009C7DCC" w:rsidP="009C7DCC">
      <w:pPr>
        <w:pStyle w:val="ac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9C7DCC">
        <w:rPr>
          <w:color w:val="000000"/>
        </w:rPr>
        <w:t>2. Мяч подброшен слишком близко к туловищу, слишком дал</w:t>
      </w:r>
      <w:r w:rsidR="004E4375">
        <w:rPr>
          <w:color w:val="000000"/>
        </w:rPr>
        <w:t>еко или слишком высоко от него.</w:t>
      </w:r>
    </w:p>
    <w:p w:rsidR="004E4375" w:rsidRDefault="009C7DCC" w:rsidP="009C7DCC">
      <w:pPr>
        <w:pStyle w:val="ac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9C7DCC">
        <w:rPr>
          <w:color w:val="000000"/>
        </w:rPr>
        <w:lastRenderedPageBreak/>
        <w:t>3. Удар по мячу выполнен руко</w:t>
      </w:r>
      <w:r w:rsidR="004E4375">
        <w:rPr>
          <w:color w:val="000000"/>
        </w:rPr>
        <w:t>й, согнутой в локтевом суставе.</w:t>
      </w:r>
    </w:p>
    <w:p w:rsidR="009C7DCC" w:rsidRPr="009C7DCC" w:rsidRDefault="009C7DCC" w:rsidP="009C7DCC">
      <w:pPr>
        <w:pStyle w:val="ac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9C7DCC">
        <w:rPr>
          <w:color w:val="000000"/>
        </w:rPr>
        <w:t>4. Кисть бьющей руки слишком расслаблена.</w:t>
      </w:r>
    </w:p>
    <w:p w:rsidR="009C7DCC" w:rsidRPr="009C7DCC" w:rsidRDefault="009C7DCC" w:rsidP="009C7DCC">
      <w:pPr>
        <w:pStyle w:val="ac"/>
        <w:shd w:val="clear" w:color="auto" w:fill="FFFFFF"/>
        <w:spacing w:before="0" w:beforeAutospacing="0" w:after="0" w:afterAutospacing="0"/>
        <w:ind w:firstLine="851"/>
        <w:rPr>
          <w:i/>
          <w:color w:val="000000"/>
        </w:rPr>
      </w:pPr>
      <w:r w:rsidRPr="009C7DCC">
        <w:rPr>
          <w:bCs/>
          <w:i/>
          <w:color w:val="000000"/>
        </w:rPr>
        <w:t>Подводящие упражнения:</w:t>
      </w:r>
    </w:p>
    <w:p w:rsidR="004E4375" w:rsidRDefault="009C7DCC" w:rsidP="009C7DCC">
      <w:pPr>
        <w:pStyle w:val="ac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9C7DCC">
        <w:rPr>
          <w:color w:val="000000"/>
        </w:rPr>
        <w:t>1. Положение подбрасы</w:t>
      </w:r>
      <w:r w:rsidR="004E4375">
        <w:rPr>
          <w:color w:val="000000"/>
        </w:rPr>
        <w:t>вающей руки без мяча и с мячом.</w:t>
      </w:r>
    </w:p>
    <w:p w:rsidR="004E4375" w:rsidRDefault="009C7DCC" w:rsidP="009C7DCC">
      <w:pPr>
        <w:pStyle w:val="ac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9C7DCC">
        <w:rPr>
          <w:color w:val="000000"/>
        </w:rPr>
        <w:t>2. Положение бьющей руки д</w:t>
      </w:r>
      <w:r w:rsidR="004E4375">
        <w:rPr>
          <w:color w:val="000000"/>
        </w:rPr>
        <w:t>ля замаха и с имитацией замаха.</w:t>
      </w:r>
    </w:p>
    <w:p w:rsidR="004E4375" w:rsidRDefault="009C7DCC" w:rsidP="009C7DCC">
      <w:pPr>
        <w:pStyle w:val="ac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9C7DCC">
        <w:rPr>
          <w:color w:val="000000"/>
        </w:rPr>
        <w:t xml:space="preserve">3. Имитация </w:t>
      </w:r>
      <w:r w:rsidR="004E4375">
        <w:rPr>
          <w:color w:val="000000"/>
        </w:rPr>
        <w:t>подбрасывания мяча (без удара).</w:t>
      </w:r>
    </w:p>
    <w:p w:rsidR="004E4375" w:rsidRDefault="009C7DCC" w:rsidP="009C7DCC">
      <w:pPr>
        <w:pStyle w:val="ac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9C7DCC">
        <w:rPr>
          <w:color w:val="000000"/>
        </w:rPr>
        <w:t>4. Удар бьющей рукой</w:t>
      </w:r>
      <w:r w:rsidR="004E4375">
        <w:rPr>
          <w:color w:val="000000"/>
        </w:rPr>
        <w:t xml:space="preserve"> по ладони подбрасывающей руки.</w:t>
      </w:r>
    </w:p>
    <w:p w:rsidR="004E4375" w:rsidRDefault="009C7DCC" w:rsidP="009C7DCC">
      <w:pPr>
        <w:pStyle w:val="ac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9C7DCC">
        <w:rPr>
          <w:color w:val="000000"/>
        </w:rPr>
        <w:t>5. Удар бьющей рукой по мячу, находящ</w:t>
      </w:r>
      <w:r w:rsidR="004E4375">
        <w:rPr>
          <w:color w:val="000000"/>
        </w:rPr>
        <w:t>емуся неподвижно в другой руке.</w:t>
      </w:r>
    </w:p>
    <w:p w:rsidR="004E4375" w:rsidRDefault="009C7DCC" w:rsidP="009C7DCC">
      <w:pPr>
        <w:pStyle w:val="ac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9C7DCC">
        <w:rPr>
          <w:color w:val="000000"/>
        </w:rPr>
        <w:t>6. Имитация подбрасывания и подача в</w:t>
      </w:r>
      <w:r w:rsidR="004E4375">
        <w:rPr>
          <w:color w:val="000000"/>
        </w:rPr>
        <w:t xml:space="preserve"> целом.</w:t>
      </w:r>
    </w:p>
    <w:p w:rsidR="004E4375" w:rsidRDefault="009C7DCC" w:rsidP="009C7DCC">
      <w:pPr>
        <w:pStyle w:val="ac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9C7DCC">
        <w:rPr>
          <w:color w:val="000000"/>
        </w:rPr>
        <w:t>7. Нижняя подача</w:t>
      </w:r>
      <w:r w:rsidR="004E4375">
        <w:rPr>
          <w:color w:val="000000"/>
        </w:rPr>
        <w:t xml:space="preserve"> с близкого расстояния в стену.</w:t>
      </w:r>
    </w:p>
    <w:p w:rsidR="004E4375" w:rsidRDefault="009C7DCC" w:rsidP="009C7DCC">
      <w:pPr>
        <w:pStyle w:val="ac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9C7DCC">
        <w:rPr>
          <w:color w:val="000000"/>
        </w:rPr>
        <w:t xml:space="preserve">8. Нижняя подача </w:t>
      </w:r>
      <w:r w:rsidR="004E4375">
        <w:rPr>
          <w:color w:val="000000"/>
        </w:rPr>
        <w:t>с близкого расстояния партнеру.</w:t>
      </w:r>
    </w:p>
    <w:p w:rsidR="004E4375" w:rsidRDefault="009C7DCC" w:rsidP="009C7DCC">
      <w:pPr>
        <w:pStyle w:val="ac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9C7DCC">
        <w:rPr>
          <w:color w:val="000000"/>
        </w:rPr>
        <w:t>9. Нижняя подача чер</w:t>
      </w:r>
      <w:r w:rsidR="004E4375">
        <w:rPr>
          <w:color w:val="000000"/>
        </w:rPr>
        <w:t>ез сетку с близкого расстояния.</w:t>
      </w:r>
    </w:p>
    <w:p w:rsidR="009C7DCC" w:rsidRPr="009C7DCC" w:rsidRDefault="009C7DCC" w:rsidP="009C7DCC">
      <w:pPr>
        <w:pStyle w:val="ac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9C7DCC">
        <w:rPr>
          <w:color w:val="000000"/>
        </w:rPr>
        <w:t>10. Нижняя подача через сетку с места подачи.</w:t>
      </w:r>
    </w:p>
    <w:p w:rsidR="009C7DCC" w:rsidRPr="009C7DCC" w:rsidRDefault="009C7DCC" w:rsidP="009C7DCC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9C7DCC" w:rsidRPr="009C7DCC" w:rsidRDefault="009C7DCC" w:rsidP="009C7D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CC" w:rsidRPr="009C7DCC" w:rsidRDefault="009C7DCC" w:rsidP="009C7D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CC" w:rsidRDefault="009C7DCC" w:rsidP="009C7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CC" w:rsidRDefault="009C7DCC" w:rsidP="009C7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CC" w:rsidRDefault="009C7DCC" w:rsidP="009C7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CC" w:rsidRDefault="009C7DCC" w:rsidP="009C7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CC" w:rsidRDefault="009C7DCC" w:rsidP="009C7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CC" w:rsidRDefault="009C7DCC" w:rsidP="009C7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CC" w:rsidRDefault="009C7DCC" w:rsidP="009C7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CC" w:rsidRDefault="009C7DCC" w:rsidP="009C7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454" w:rsidRDefault="00BA0454" w:rsidP="00BA04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15E" w:rsidRDefault="0031115E" w:rsidP="00BA04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A0454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 w:rsidRPr="00BA04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A0454">
        <w:rPr>
          <w:rFonts w:ascii="Times New Roman" w:eastAsia="Times New Roman" w:hAnsi="Times New Roman" w:cs="Times New Roman"/>
          <w:b/>
          <w:sz w:val="28"/>
          <w:szCs w:val="24"/>
        </w:rPr>
        <w:t>Содержание внеурочной деятельности с указанием форм ее организации и видов деятельности</w:t>
      </w:r>
    </w:p>
    <w:p w:rsidR="00BA0454" w:rsidRPr="00BA0454" w:rsidRDefault="00BA0454" w:rsidP="00BA04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88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5167"/>
        <w:gridCol w:w="4615"/>
        <w:gridCol w:w="4031"/>
      </w:tblGrid>
      <w:tr w:rsidR="0031115E" w:rsidRPr="00B72F3A" w:rsidTr="00443EDB">
        <w:trPr>
          <w:trHeight w:val="614"/>
        </w:trPr>
        <w:tc>
          <w:tcPr>
            <w:tcW w:w="223" w:type="pct"/>
            <w:vMerge w:val="restart"/>
            <w:shd w:val="clear" w:color="auto" w:fill="auto"/>
            <w:vAlign w:val="center"/>
          </w:tcPr>
          <w:p w:rsidR="0031115E" w:rsidRPr="00B72F3A" w:rsidRDefault="0031115E" w:rsidP="00FB09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87" w:type="pct"/>
            <w:vMerge w:val="restart"/>
            <w:shd w:val="clear" w:color="auto" w:fill="auto"/>
            <w:vAlign w:val="center"/>
          </w:tcPr>
          <w:p w:rsidR="0031115E" w:rsidRPr="00B72F3A" w:rsidRDefault="0031115E" w:rsidP="00FB09C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</w:p>
        </w:tc>
        <w:tc>
          <w:tcPr>
            <w:tcW w:w="1596" w:type="pct"/>
            <w:vMerge w:val="restart"/>
            <w:shd w:val="clear" w:color="auto" w:fill="auto"/>
            <w:vAlign w:val="center"/>
          </w:tcPr>
          <w:p w:rsidR="0031115E" w:rsidRPr="00B72F3A" w:rsidRDefault="0031115E" w:rsidP="00FB09C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1394" w:type="pct"/>
            <w:vMerge w:val="restart"/>
            <w:shd w:val="clear" w:color="auto" w:fill="auto"/>
            <w:vAlign w:val="center"/>
          </w:tcPr>
          <w:p w:rsidR="0031115E" w:rsidRPr="00B72F3A" w:rsidRDefault="0031115E" w:rsidP="00FB09C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31115E" w:rsidRPr="00B72F3A" w:rsidTr="00443EDB">
        <w:trPr>
          <w:trHeight w:val="414"/>
        </w:trPr>
        <w:tc>
          <w:tcPr>
            <w:tcW w:w="223" w:type="pct"/>
            <w:vMerge/>
            <w:shd w:val="clear" w:color="auto" w:fill="auto"/>
          </w:tcPr>
          <w:p w:rsidR="0031115E" w:rsidRPr="00B72F3A" w:rsidRDefault="0031115E" w:rsidP="00FB09C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87" w:type="pct"/>
            <w:vMerge/>
            <w:shd w:val="clear" w:color="auto" w:fill="auto"/>
          </w:tcPr>
          <w:p w:rsidR="0031115E" w:rsidRPr="00B72F3A" w:rsidRDefault="0031115E" w:rsidP="00FB09C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31115E" w:rsidRPr="00B72F3A" w:rsidRDefault="0031115E" w:rsidP="00FB09C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:rsidR="0031115E" w:rsidRPr="00B72F3A" w:rsidRDefault="0031115E" w:rsidP="00FB09C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B1652" w:rsidRPr="00B72F3A" w:rsidTr="00443EDB">
        <w:trPr>
          <w:trHeight w:val="1322"/>
        </w:trPr>
        <w:tc>
          <w:tcPr>
            <w:tcW w:w="223" w:type="pct"/>
            <w:shd w:val="clear" w:color="auto" w:fill="auto"/>
          </w:tcPr>
          <w:p w:rsidR="00DB1652" w:rsidRPr="00D07E0B" w:rsidRDefault="00D07E0B" w:rsidP="00FB09C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87" w:type="pct"/>
            <w:shd w:val="clear" w:color="auto" w:fill="auto"/>
          </w:tcPr>
          <w:p w:rsidR="00D60DCA" w:rsidRPr="00A97D90" w:rsidRDefault="00DB1652" w:rsidP="00D60D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Стойка. Перемещения в стойке</w:t>
            </w:r>
          </w:p>
        </w:tc>
        <w:tc>
          <w:tcPr>
            <w:tcW w:w="1596" w:type="pct"/>
            <w:shd w:val="clear" w:color="auto" w:fill="auto"/>
          </w:tcPr>
          <w:p w:rsidR="00DB1652" w:rsidRPr="00443EDB" w:rsidRDefault="00DB1652" w:rsidP="00DF4A5C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Обзорная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4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1652" w:rsidRPr="00443EDB" w:rsidRDefault="00DB1652" w:rsidP="00FB09C6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4" w:type="pct"/>
            <w:shd w:val="clear" w:color="auto" w:fill="auto"/>
          </w:tcPr>
          <w:p w:rsidR="00302CB4" w:rsidRPr="00A97D90" w:rsidRDefault="00302CB4" w:rsidP="0030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основы здорового образа жизни. Инструктаж по ТБ. Краткий исторический очерк развития волейбола.</w:t>
            </w:r>
          </w:p>
          <w:p w:rsidR="00DB1652" w:rsidRPr="00443EDB" w:rsidRDefault="00302CB4" w:rsidP="00302CB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чивание стойки игрока (исходные </w:t>
            </w: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ндивидуальная беседа, коллективная рефлексия</w:t>
            </w:r>
            <w:r w:rsidRPr="0030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1652" w:rsidRPr="00B72F3A" w:rsidTr="00443EDB">
        <w:tc>
          <w:tcPr>
            <w:tcW w:w="223" w:type="pct"/>
            <w:shd w:val="clear" w:color="auto" w:fill="auto"/>
          </w:tcPr>
          <w:p w:rsidR="00DB1652" w:rsidRPr="00443EDB" w:rsidRDefault="00D07E0B" w:rsidP="00FB09C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787" w:type="pct"/>
            <w:shd w:val="clear" w:color="auto" w:fill="auto"/>
          </w:tcPr>
          <w:p w:rsidR="00D60DCA" w:rsidRPr="00A97D90" w:rsidRDefault="00DB1652" w:rsidP="00D60D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перемещения</w:t>
            </w:r>
          </w:p>
        </w:tc>
        <w:tc>
          <w:tcPr>
            <w:tcW w:w="1596" w:type="pct"/>
            <w:shd w:val="clear" w:color="auto" w:fill="auto"/>
          </w:tcPr>
          <w:p w:rsidR="00DB1652" w:rsidRPr="00443EDB" w:rsidRDefault="00DB1652" w:rsidP="00BA34D1">
            <w:pPr>
              <w:spacing w:after="335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43E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конкретных си</w:t>
            </w:r>
            <w:r w:rsidR="00302CB4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туаций и решение тактических</w:t>
            </w:r>
            <w:r w:rsidRPr="00443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pct"/>
            <w:shd w:val="clear" w:color="auto" w:fill="auto"/>
          </w:tcPr>
          <w:p w:rsidR="00DB1652" w:rsidRPr="00302CB4" w:rsidRDefault="00302CB4" w:rsidP="00302CB4">
            <w:pPr>
              <w:spacing w:after="15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 специальная физическая подготовка. Игра «Перестрелка».</w:t>
            </w:r>
          </w:p>
        </w:tc>
      </w:tr>
      <w:tr w:rsidR="00DB1652" w:rsidRPr="00B72F3A" w:rsidTr="00443EDB">
        <w:tc>
          <w:tcPr>
            <w:tcW w:w="223" w:type="pct"/>
            <w:shd w:val="clear" w:color="auto" w:fill="auto"/>
          </w:tcPr>
          <w:p w:rsidR="00DB1652" w:rsidRPr="00302CB4" w:rsidRDefault="00D07E0B" w:rsidP="00FB09C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787" w:type="pct"/>
            <w:shd w:val="clear" w:color="auto" w:fill="auto"/>
          </w:tcPr>
          <w:p w:rsidR="00D60DCA" w:rsidRPr="00A97D90" w:rsidRDefault="00DB1652" w:rsidP="00D60D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1596" w:type="pct"/>
            <w:shd w:val="clear" w:color="auto" w:fill="auto"/>
          </w:tcPr>
          <w:p w:rsidR="00DB1652" w:rsidRDefault="00DB1652" w:rsidP="00D07E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проба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1652" w:rsidRPr="00BA34D1" w:rsidRDefault="00DB1652" w:rsidP="00D07E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в малых группах.</w:t>
            </w:r>
          </w:p>
        </w:tc>
        <w:tc>
          <w:tcPr>
            <w:tcW w:w="1394" w:type="pct"/>
            <w:shd w:val="clear" w:color="auto" w:fill="auto"/>
          </w:tcPr>
          <w:p w:rsidR="00302CB4" w:rsidRPr="00A97D90" w:rsidRDefault="00302CB4" w:rsidP="0030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специальной ловкости и тренировка управления мячом. Верхняя передача мяча над собой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1652" w:rsidRPr="00302CB4" w:rsidRDefault="00302CB4" w:rsidP="0030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и эстафеты.</w:t>
            </w:r>
          </w:p>
        </w:tc>
      </w:tr>
      <w:tr w:rsidR="00DB1652" w:rsidRPr="00B72F3A" w:rsidTr="00443EDB">
        <w:tc>
          <w:tcPr>
            <w:tcW w:w="223" w:type="pct"/>
            <w:shd w:val="clear" w:color="auto" w:fill="auto"/>
          </w:tcPr>
          <w:p w:rsidR="00DB1652" w:rsidRPr="002244A7" w:rsidRDefault="00D07E0B" w:rsidP="00FB09C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787" w:type="pct"/>
            <w:shd w:val="clear" w:color="auto" w:fill="auto"/>
          </w:tcPr>
          <w:p w:rsidR="00D60DCA" w:rsidRPr="00A97D90" w:rsidRDefault="00DB1652" w:rsidP="00D60D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мяча снизу двумя руками</w:t>
            </w:r>
          </w:p>
        </w:tc>
        <w:tc>
          <w:tcPr>
            <w:tcW w:w="1596" w:type="pct"/>
            <w:shd w:val="clear" w:color="auto" w:fill="auto"/>
          </w:tcPr>
          <w:p w:rsidR="00DB1652" w:rsidRPr="00012D41" w:rsidRDefault="00302CB4" w:rsidP="002244A7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группах и индивидуально.</w:t>
            </w:r>
          </w:p>
          <w:p w:rsidR="00DB1652" w:rsidRPr="002244A7" w:rsidRDefault="00DB1652" w:rsidP="002244A7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pct"/>
            <w:shd w:val="clear" w:color="auto" w:fill="auto"/>
          </w:tcPr>
          <w:p w:rsidR="00302CB4" w:rsidRPr="00A97D90" w:rsidRDefault="00302CB4" w:rsidP="0030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специальной ловкости и тренировка управления мячом.</w:t>
            </w:r>
          </w:p>
          <w:p w:rsidR="00302CB4" w:rsidRPr="00302CB4" w:rsidRDefault="00302CB4" w:rsidP="00302C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передача над собой.</w:t>
            </w:r>
            <w:r w:rsidRPr="0030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2CB4" w:rsidRPr="00302CB4" w:rsidRDefault="00302CB4" w:rsidP="00302CB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и эстафеты с элементами волейбола. Игровое занятие</w:t>
            </w:r>
          </w:p>
          <w:p w:rsidR="00DB1652" w:rsidRPr="00C67C95" w:rsidRDefault="00DB1652" w:rsidP="0030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B1652" w:rsidRPr="00B72F3A" w:rsidTr="00443EDB">
        <w:tc>
          <w:tcPr>
            <w:tcW w:w="223" w:type="pct"/>
            <w:shd w:val="clear" w:color="auto" w:fill="auto"/>
          </w:tcPr>
          <w:p w:rsidR="00DB1652" w:rsidRPr="00D07E0B" w:rsidRDefault="00D07E0B" w:rsidP="00FB09C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787" w:type="pct"/>
            <w:shd w:val="clear" w:color="auto" w:fill="auto"/>
          </w:tcPr>
          <w:p w:rsidR="00D60DCA" w:rsidRPr="00A97D90" w:rsidRDefault="00DB1652" w:rsidP="00D60D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прямая подача с середины площадки</w:t>
            </w:r>
          </w:p>
        </w:tc>
        <w:tc>
          <w:tcPr>
            <w:tcW w:w="1596" w:type="pct"/>
            <w:shd w:val="clear" w:color="auto" w:fill="auto"/>
          </w:tcPr>
          <w:p w:rsidR="00D43867" w:rsidRPr="00A97D90" w:rsidRDefault="00D43867" w:rsidP="00D438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рупповые и индивидуальные формы занятий – теоретические, практические, </w:t>
            </w: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комбинированные;</w:t>
            </w:r>
          </w:p>
          <w:p w:rsidR="00DB1652" w:rsidRPr="00C67C95" w:rsidRDefault="00DB1652" w:rsidP="00BA34D1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pct"/>
            <w:shd w:val="clear" w:color="auto" w:fill="auto"/>
          </w:tcPr>
          <w:p w:rsidR="00D43867" w:rsidRPr="00A97D90" w:rsidRDefault="00D43867" w:rsidP="00D438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специальной ловкости и </w:t>
            </w: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тренировка управления мячом.</w:t>
            </w:r>
          </w:p>
          <w:p w:rsidR="00DB1652" w:rsidRPr="00D43867" w:rsidRDefault="00D43867" w:rsidP="00D43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передача мяча у стены, в парах. Эстафеты с элементами волейбола.</w:t>
            </w:r>
          </w:p>
        </w:tc>
      </w:tr>
      <w:tr w:rsidR="00DB1652" w:rsidRPr="00B72F3A" w:rsidTr="00443EDB">
        <w:tc>
          <w:tcPr>
            <w:tcW w:w="223" w:type="pct"/>
            <w:shd w:val="clear" w:color="auto" w:fill="auto"/>
          </w:tcPr>
          <w:p w:rsidR="00DB1652" w:rsidRPr="00D07E0B" w:rsidRDefault="00D07E0B" w:rsidP="00FB09C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6</w:t>
            </w:r>
          </w:p>
        </w:tc>
        <w:tc>
          <w:tcPr>
            <w:tcW w:w="1787" w:type="pct"/>
            <w:shd w:val="clear" w:color="auto" w:fill="auto"/>
          </w:tcPr>
          <w:p w:rsidR="00D60DCA" w:rsidRPr="00A97D90" w:rsidRDefault="00DB1652" w:rsidP="00D60D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и подача мяча</w:t>
            </w:r>
          </w:p>
        </w:tc>
        <w:tc>
          <w:tcPr>
            <w:tcW w:w="1596" w:type="pct"/>
            <w:shd w:val="clear" w:color="auto" w:fill="auto"/>
          </w:tcPr>
          <w:p w:rsidR="00DB1652" w:rsidRPr="00443EDB" w:rsidRDefault="00DB1652" w:rsidP="00D438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лекция.</w:t>
            </w:r>
            <w:r w:rsidRPr="0044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1652" w:rsidRPr="00C67C95" w:rsidRDefault="00DB1652" w:rsidP="00D4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малых группах.</w:t>
            </w:r>
          </w:p>
        </w:tc>
        <w:tc>
          <w:tcPr>
            <w:tcW w:w="1394" w:type="pct"/>
            <w:shd w:val="clear" w:color="auto" w:fill="auto"/>
          </w:tcPr>
          <w:p w:rsidR="00DB1652" w:rsidRPr="00D43867" w:rsidRDefault="00D43867" w:rsidP="00D43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и приём мяча в парах. Игры и эстафеты с элементами волейбола. Способы закаливания.</w:t>
            </w:r>
          </w:p>
        </w:tc>
      </w:tr>
      <w:tr w:rsidR="00DB1652" w:rsidRPr="00B72F3A" w:rsidTr="00443EDB">
        <w:tc>
          <w:tcPr>
            <w:tcW w:w="223" w:type="pct"/>
            <w:shd w:val="clear" w:color="auto" w:fill="auto"/>
          </w:tcPr>
          <w:p w:rsidR="00DB1652" w:rsidRPr="003C47AE" w:rsidRDefault="00D07E0B" w:rsidP="00FB09C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787" w:type="pct"/>
            <w:shd w:val="clear" w:color="auto" w:fill="auto"/>
          </w:tcPr>
          <w:p w:rsidR="00D60DCA" w:rsidRPr="00A97D90" w:rsidRDefault="00DB1652" w:rsidP="00D60D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596" w:type="pct"/>
            <w:shd w:val="clear" w:color="auto" w:fill="auto"/>
          </w:tcPr>
          <w:p w:rsidR="00DB1652" w:rsidRPr="00D43867" w:rsidRDefault="00D43867" w:rsidP="00D4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аблюдения за физическим разви</w:t>
            </w: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тием и физической подготовленностью (антропометрические показатели)</w:t>
            </w:r>
          </w:p>
        </w:tc>
        <w:tc>
          <w:tcPr>
            <w:tcW w:w="1394" w:type="pct"/>
            <w:shd w:val="clear" w:color="auto" w:fill="auto"/>
          </w:tcPr>
          <w:p w:rsidR="00DB1652" w:rsidRPr="00D43867" w:rsidRDefault="00D43867" w:rsidP="00D43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Введение в начальные игровые ситуации. Подвижные игры и эстафеты.</w:t>
            </w:r>
          </w:p>
        </w:tc>
      </w:tr>
      <w:tr w:rsidR="00DB1652" w:rsidRPr="00B72F3A" w:rsidTr="00443EDB">
        <w:tc>
          <w:tcPr>
            <w:tcW w:w="223" w:type="pct"/>
            <w:shd w:val="clear" w:color="auto" w:fill="auto"/>
          </w:tcPr>
          <w:p w:rsidR="00DB1652" w:rsidRPr="003C47AE" w:rsidRDefault="00D07E0B" w:rsidP="00FB09C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787" w:type="pct"/>
            <w:shd w:val="clear" w:color="auto" w:fill="auto"/>
          </w:tcPr>
          <w:p w:rsidR="00D60DCA" w:rsidRPr="00A97D90" w:rsidRDefault="00DB1652" w:rsidP="00D60DCA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занятия</w:t>
            </w:r>
          </w:p>
        </w:tc>
        <w:tc>
          <w:tcPr>
            <w:tcW w:w="1596" w:type="pct"/>
            <w:shd w:val="clear" w:color="auto" w:fill="auto"/>
          </w:tcPr>
          <w:p w:rsidR="00DB1652" w:rsidRPr="00D43867" w:rsidRDefault="00D43867" w:rsidP="003C47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анятия оздоровительной направленности</w:t>
            </w:r>
          </w:p>
        </w:tc>
        <w:tc>
          <w:tcPr>
            <w:tcW w:w="1394" w:type="pct"/>
            <w:shd w:val="clear" w:color="auto" w:fill="auto"/>
          </w:tcPr>
          <w:p w:rsidR="00DB1652" w:rsidRPr="00D43867" w:rsidRDefault="00D43867" w:rsidP="00D43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и эстафеты.</w:t>
            </w:r>
          </w:p>
        </w:tc>
      </w:tr>
    </w:tbl>
    <w:p w:rsidR="00535424" w:rsidRPr="00B72F3A" w:rsidRDefault="00535424" w:rsidP="003111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E0B" w:rsidRDefault="00D07E0B" w:rsidP="00BD31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7E0B" w:rsidRDefault="00D07E0B" w:rsidP="00BD31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7E0B" w:rsidRDefault="00D07E0B" w:rsidP="00BD31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7E0B" w:rsidRDefault="00D07E0B" w:rsidP="00BD31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7E0B" w:rsidRDefault="00D07E0B" w:rsidP="00BD31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7E0B" w:rsidRDefault="00D07E0B" w:rsidP="00BD31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7E0B" w:rsidRDefault="00D07E0B" w:rsidP="00BD31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7E0B" w:rsidRDefault="00D07E0B" w:rsidP="00BD31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7E0B" w:rsidRDefault="00D07E0B" w:rsidP="00BD31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7E0B" w:rsidRDefault="00D07E0B" w:rsidP="00BD31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07E0B" w:rsidRDefault="00D07E0B" w:rsidP="00BD31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1115E" w:rsidRPr="00B72F3A" w:rsidRDefault="0031115E" w:rsidP="00BD311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72F3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3. Тематическое планирование </w:t>
      </w:r>
      <w:r w:rsidR="00867A9F">
        <w:rPr>
          <w:rFonts w:ascii="Times New Roman" w:eastAsia="Times New Roman" w:hAnsi="Times New Roman" w:cs="Times New Roman"/>
          <w:b/>
          <w:sz w:val="28"/>
          <w:szCs w:val="24"/>
        </w:rPr>
        <w:t xml:space="preserve"> 4</w:t>
      </w:r>
      <w:r w:rsidR="00D60DCA">
        <w:rPr>
          <w:rFonts w:ascii="Times New Roman" w:eastAsia="Times New Roman" w:hAnsi="Times New Roman" w:cs="Times New Roman"/>
          <w:b/>
          <w:sz w:val="28"/>
          <w:szCs w:val="24"/>
        </w:rPr>
        <w:t xml:space="preserve"> класс.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6584"/>
        <w:gridCol w:w="2383"/>
        <w:gridCol w:w="1888"/>
        <w:gridCol w:w="1932"/>
      </w:tblGrid>
      <w:tr w:rsidR="0031115E" w:rsidRPr="00B72F3A" w:rsidTr="00FB09C6">
        <w:trPr>
          <w:trHeight w:val="397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E" w:rsidRPr="00B72F3A" w:rsidRDefault="0031115E" w:rsidP="00FB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443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E" w:rsidRPr="00B72F3A" w:rsidRDefault="0031115E" w:rsidP="00FB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15E" w:rsidRPr="00B72F3A" w:rsidRDefault="0031115E" w:rsidP="00FB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5E" w:rsidRPr="00B72F3A" w:rsidRDefault="0031115E" w:rsidP="00FB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1115E" w:rsidRPr="00B72F3A" w:rsidTr="00FB09C6">
        <w:trPr>
          <w:trHeight w:val="397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5E" w:rsidRPr="00B72F3A" w:rsidRDefault="0031115E" w:rsidP="00FB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5E" w:rsidRPr="00B72F3A" w:rsidRDefault="0031115E" w:rsidP="00FB0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E" w:rsidRPr="00B72F3A" w:rsidRDefault="0031115E" w:rsidP="00FB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15E" w:rsidRPr="00B72F3A" w:rsidRDefault="0031115E" w:rsidP="00FB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15E" w:rsidRPr="00B72F3A" w:rsidRDefault="0031115E" w:rsidP="00FB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C7DCC" w:rsidRPr="00B72F3A" w:rsidTr="00D60DCA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pct"/>
            <w:vAlign w:val="center"/>
            <w:hideMark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Правила по технике безопасности на занятиях спортивных игр.</w:t>
            </w:r>
          </w:p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Краткий исторический очерк развития волейбола.</w:t>
            </w:r>
          </w:p>
          <w:p w:rsidR="009C7DCC" w:rsidRPr="009C7DCC" w:rsidRDefault="009C7DCC" w:rsidP="009C7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стойки игрока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(исходные положения)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641C9F" w:rsidP="007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D60DCA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pct"/>
            <w:vAlign w:val="center"/>
            <w:hideMark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Развитие специальной ловкости и тренировка управления мячом.</w:t>
            </w:r>
          </w:p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Стойка игрока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(исходные положения). Игра «Перестрелка».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641C9F" w:rsidP="0075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D60DCA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pct"/>
            <w:vAlign w:val="center"/>
            <w:hideMark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перемещения в стойке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приставными шагами: правым, левым боком, лицом вперёд. Общая и специальная физическая подготовка. Игра «Перестрелка».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641C9F" w:rsidP="0075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pct"/>
            <w:hideMark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Перемещение в стойке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приставными шагами: правым, левым боком, лицом вперёд. Общая и специальная физическая подготовка.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641C9F" w:rsidP="0075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443EDB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pct"/>
            <w:hideMark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Перемещение в стойке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приставными шагами: правым, левым боком, лицом вперёд. Общая и специальная физическая подготовка.</w:t>
            </w:r>
          </w:p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641C9F" w:rsidP="0075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443EDB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pct"/>
            <w:hideMark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Перемещение в стойке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приставными шагами: правым, левым боком, лицом вперёд. Общая и специальная физическая подготовка.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641C9F" w:rsidP="0075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443EDB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pct"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занятие.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641C9F" w:rsidP="007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443EDB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CC" w:rsidRPr="00B72F3A" w:rsidTr="00D60DCA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pct"/>
            <w:vAlign w:val="center"/>
            <w:hideMark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сочетания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способов перемещений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(бег, остановки, повороты, прыжки вверх)</w:t>
            </w:r>
          </w:p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Игры «Перестрелка», «Пионербол».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641C9F" w:rsidP="0075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D60DCA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7" w:type="pct"/>
            <w:vAlign w:val="center"/>
            <w:hideMark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способов перемещений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(бег, остановки, повороты, прыжки вверх).</w:t>
            </w:r>
          </w:p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«Перестрелка», «Пионербол».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641C9F" w:rsidP="0075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D60DCA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77" w:type="pct"/>
            <w:vAlign w:val="center"/>
          </w:tcPr>
          <w:p w:rsidR="009C7DCC" w:rsidRPr="009C7DCC" w:rsidRDefault="00641C9F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</w:t>
            </w:r>
            <w:r w:rsidR="009C7DCC"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овка. Эстафеты с различными </w:t>
            </w:r>
            <w:r w:rsidR="009C7DCC"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способами перемещений.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D60DCA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7" w:type="pct"/>
            <w:vAlign w:val="center"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Общая и специальная физическая подготовка. Разучивание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верхней передачи мяча над собой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. Игры «Перестрелка», «Пионербол».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7" w:type="pct"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Общая и специальная физическая подготовка.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Верхняя передача мяча над собой.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7" w:type="pct"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специальной ловкости и тренировка управления мячом.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Верхняя передача мяча над собой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. Подвижные игры и эстафеты.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7" w:type="pct"/>
            <w:hideMark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занятие.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D60DCA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7" w:type="pct"/>
            <w:vAlign w:val="center"/>
            <w:hideMark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верхней передачи мяча у стены.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начальные игровые ситуации. Подвижные игры и эстафеты.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443EDB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7" w:type="pct"/>
            <w:hideMark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Верхняя передача мяча в парах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. Введение в начальные игровые ситуации. Подвижные игры и эстафеты.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7" w:type="pct"/>
            <w:hideMark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Общая и специальная физическая подготовка.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Верхняя передача мяча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у стены, в парах, через сетку. Подвижные игры.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BD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7" w:type="pct"/>
            <w:hideMark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Правило игры.</w:t>
            </w:r>
          </w:p>
          <w:p w:rsidR="009C7DCC" w:rsidRPr="009C7DCC" w:rsidRDefault="009C7DCC" w:rsidP="009C7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занятие.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7" w:type="pct"/>
            <w:hideMark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упражнения. Разучивание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нижней прямой подачи с середины площадки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D6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7" w:type="pct"/>
            <w:hideMark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Нижняя прямая подача с середины площадки.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7" w:type="pct"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Нижняя прямая подача с середины площадки.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7" w:type="pct"/>
            <w:hideMark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Нижняя прямая подача с середины площадки.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7" w:type="pct"/>
            <w:hideMark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занятие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7" w:type="pct"/>
            <w:hideMark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Развитие специальной ловкости и тренировка управления мячом.</w:t>
            </w:r>
          </w:p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Нижняя передача над собой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7" w:type="pct"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Развитие специальной ловкости и тренировка управления мячом.</w:t>
            </w:r>
          </w:p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Нижняя передача над собой.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7" w:type="pct"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упражнения.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Нижняя передача над собой.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7" w:type="pct"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и эстафеты с элементами волейбола.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занятие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7" w:type="pct"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Развитие специальной ловкости и тренировка управления мячом.</w:t>
            </w:r>
          </w:p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Нижняя передача мяча у стены, в парах.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7" w:type="pct"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Нижняя передача мяча у стены, в парах.</w:t>
            </w:r>
          </w:p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7" w:type="pct"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Развитие специальной ловкости и тренировка управления мячом.</w:t>
            </w:r>
          </w:p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Нижняя передача мяча у стены, в парах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. Эстафеты с элементами волейбола.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7" w:type="pct"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Общая и специальная физическая подготовка.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занятие.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7" w:type="pct"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Приём мяча с подачи у стены.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Игры и эстафеты с элементами волейбола.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7" w:type="pct"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Подача и приём мяча в парах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. Игры и эстафеты с элементами волейбола.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C406DF" w:rsidP="00754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7" w:type="pct"/>
          </w:tcPr>
          <w:p w:rsidR="009C7DCC" w:rsidRPr="009C7DCC" w:rsidRDefault="009C7DCC" w:rsidP="009C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Подача и приём мяча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через сетку в парах с середины площадки. </w:t>
            </w:r>
            <w:r w:rsidR="00E12B9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Игры и эстафеты с элементами волейбола.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8103A" w:rsidRDefault="00641C9F" w:rsidP="007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E1F8A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DCC" w:rsidRPr="00B72F3A" w:rsidTr="00FB09C6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</w:tcPr>
          <w:p w:rsidR="00D60DCA" w:rsidRPr="00A97D90" w:rsidRDefault="007549A1" w:rsidP="009C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54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7549A1" w:rsidRDefault="00641C9F" w:rsidP="007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 </w:t>
            </w:r>
            <w:r w:rsidR="007549A1" w:rsidRPr="00754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</w:t>
            </w:r>
            <w:r w:rsidR="00BD3E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C" w:rsidRPr="00B72F3A" w:rsidRDefault="009C7DCC" w:rsidP="009C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34D1" w:rsidRDefault="00BA34D1" w:rsidP="0031115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7A9F" w:rsidRPr="00B72F3A" w:rsidRDefault="00867A9F" w:rsidP="00867A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72F3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3. 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3 класс.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6584"/>
        <w:gridCol w:w="2383"/>
        <w:gridCol w:w="1888"/>
        <w:gridCol w:w="1932"/>
      </w:tblGrid>
      <w:tr w:rsidR="00867A9F" w:rsidRPr="00B72F3A" w:rsidTr="00641C9F">
        <w:trPr>
          <w:trHeight w:val="397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9F" w:rsidRPr="00B72F3A" w:rsidRDefault="00867A9F" w:rsidP="0064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pct"/>
            <w:vAlign w:val="center"/>
            <w:hideMark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Правила по технике безопасности на занятиях спортивных игр.</w:t>
            </w:r>
          </w:p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Краткий исторический очерк развития волейбола.</w:t>
            </w:r>
          </w:p>
          <w:p w:rsidR="00867A9F" w:rsidRPr="009C7DCC" w:rsidRDefault="00867A9F" w:rsidP="00641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стойки игрока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(исходные положения)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FE7D91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pct"/>
            <w:vAlign w:val="center"/>
            <w:hideMark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Развитие специальной ловкости и тренировка управления мячом.</w:t>
            </w:r>
          </w:p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Стойка игрока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(исходные положения). Игра «Перестрелка».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FE7D91" w:rsidP="0064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pct"/>
            <w:vAlign w:val="center"/>
            <w:hideMark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перемещения в стойке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приставными шагами: правым, левым боком, лицом вперёд. Общая и специальная физическая подготовка. Игра «Перестрелка».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FE7D91" w:rsidP="0064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pct"/>
            <w:hideMark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Перемещение в стойке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приставными шагами: правым, левым боком, лицом вперёд. Общая и специальная физическая подготовка.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FE7D91" w:rsidP="0064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443EDB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pct"/>
            <w:hideMark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Перемещение в стойке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приставными шагами: правым, левым боком, лицом вперёд. Общая и специальная физическая подготовка.</w:t>
            </w:r>
          </w:p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FE7D91" w:rsidP="0064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443EDB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pct"/>
            <w:hideMark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Перемещение в стойке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приставными шагами: правым, левым боком, лицом вперёд. Общая и специальная физическая подготовка.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FE7D91" w:rsidP="0064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443EDB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pct"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занятие.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FE7D91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443EDB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pct"/>
            <w:vAlign w:val="center"/>
            <w:hideMark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сочетания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способов перемещений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(бег, остановки, повороты, прыжки вверх)</w:t>
            </w:r>
          </w:p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Игры «Перестрелка», «Пионербол».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FE7D91" w:rsidP="0064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7" w:type="pct"/>
            <w:vAlign w:val="center"/>
            <w:hideMark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способов перемещений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(бег, остановки, повороты, прыжки вверх).</w:t>
            </w:r>
          </w:p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«Перестрелка», «Пионербол».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FE7D91" w:rsidP="0064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77" w:type="pct"/>
            <w:vAlign w:val="center"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Эстафеты с различными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способами перемещений.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7" w:type="pct"/>
            <w:vAlign w:val="center"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Общая и специальная физическая подготовка. Разучивание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верхней передачи мяча над собой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. Игры «Перестрелка», «Пионербол».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7" w:type="pct"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Общая и специальная физическая подготовка.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Верхняя передача мяча над собой.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7" w:type="pct"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специальной ловкости и тренировка управления мячом.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Верхняя передача мяча над собой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. Подвижные игры и эстафеты.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7" w:type="pct"/>
            <w:hideMark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занятие.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7" w:type="pct"/>
            <w:vAlign w:val="center"/>
            <w:hideMark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верхней передачи мяча у стены.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начальные игровые ситуации. Подвижные игры и эстафеты.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443EDB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7" w:type="pct"/>
            <w:hideMark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Верхняя передача мяча в парах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. Введение в начальные игровые ситуации. Подвижные игры и эстафеты.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7" w:type="pct"/>
            <w:hideMark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Общая и специальная физическая подготовка.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Верхняя передача мяча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у стены, в парах, через сетку. Подвижные игры.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7" w:type="pct"/>
            <w:hideMark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Правило игры.</w:t>
            </w:r>
          </w:p>
          <w:p w:rsidR="00867A9F" w:rsidRPr="009C7DCC" w:rsidRDefault="00867A9F" w:rsidP="00641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занятие.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7" w:type="pct"/>
            <w:hideMark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упражнения. Разучивание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нижней прямой подачи с середины площадки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7" w:type="pct"/>
            <w:hideMark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Нижняя прямая подача с середины площадки.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7" w:type="pct"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Нижняя прямая подача с середины площадки.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7" w:type="pct"/>
            <w:hideMark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Нижняя прямая подача с середины площадки.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7" w:type="pct"/>
            <w:hideMark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занятие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7" w:type="pct"/>
            <w:hideMark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Развитие специальной ловкости и тренировка управления мячом.</w:t>
            </w:r>
          </w:p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Нижняя передача над собой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7" w:type="pct"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Развитие специальной ловкости и тренировка управления мячом.</w:t>
            </w:r>
          </w:p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Нижняя передача над собой.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7" w:type="pct"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упражнения.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Нижняя передача над собой.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7" w:type="pct"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и эстафеты с элементами волейбола.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занятие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7" w:type="pct"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Развитие специальной ловкости и тренировка управления мячом.</w:t>
            </w:r>
          </w:p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Нижняя передача мяча у стены, в парах.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7" w:type="pct"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Нижняя передача мяча у стены, в парах.</w:t>
            </w:r>
          </w:p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7" w:type="pct"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Развитие специальной ловкости и тренировка управления мячом.</w:t>
            </w:r>
          </w:p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Нижняя передача мяча у стены, в парах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. Эстафеты с элементами волейбола.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7" w:type="pct"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Общая и специальная физическая подготовка. </w:t>
            </w: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занятие.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7" w:type="pct"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Приём мяча с подачи у стены.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Игры и эстафеты с элементами волейбола.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7" w:type="pct"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Подача и приём мяча в парах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>. Игры и эстафеты с элементами волейбола.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867A9F" w:rsidP="00641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7" w:type="pct"/>
          </w:tcPr>
          <w:p w:rsidR="00867A9F" w:rsidRPr="009C7DCC" w:rsidRDefault="00867A9F" w:rsidP="0064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CC">
              <w:rPr>
                <w:rFonts w:ascii="Times New Roman" w:hAnsi="Times New Roman" w:cs="Times New Roman"/>
                <w:b/>
                <w:sz w:val="24"/>
                <w:szCs w:val="24"/>
              </w:rPr>
              <w:t>Подача и приём мяча</w:t>
            </w:r>
            <w:r w:rsidRPr="009C7DCC">
              <w:rPr>
                <w:rFonts w:ascii="Times New Roman" w:hAnsi="Times New Roman" w:cs="Times New Roman"/>
                <w:sz w:val="24"/>
                <w:szCs w:val="24"/>
              </w:rPr>
              <w:t xml:space="preserve"> через сетку в парах с середины площадки. Игры и эстафеты с элементами волейбола.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8103A" w:rsidRDefault="00FE7D91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D60DCA" w:rsidRDefault="00137560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FE7D91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A9F" w:rsidRPr="00B72F3A" w:rsidTr="00641C9F">
        <w:trPr>
          <w:trHeight w:val="39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</w:tcPr>
          <w:p w:rsidR="00867A9F" w:rsidRPr="00A97D90" w:rsidRDefault="00867A9F" w:rsidP="0064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54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7549A1" w:rsidRDefault="00FE7D91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  <w:r w:rsidR="00867A9F" w:rsidRPr="00754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</w:t>
            </w:r>
            <w:r w:rsidR="00867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9F" w:rsidRPr="00B72F3A" w:rsidRDefault="00867A9F" w:rsidP="0064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7A9F" w:rsidRDefault="00867A9F" w:rsidP="00867A9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103A" w:rsidRDefault="0078103A" w:rsidP="0031115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7C3D" w:rsidRDefault="00535424" w:rsidP="0031115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</w:t>
      </w:r>
      <w:r w:rsidRPr="0053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31115E" w:rsidRPr="0053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</w:t>
      </w:r>
    </w:p>
    <w:p w:rsidR="00083872" w:rsidRPr="00083872" w:rsidRDefault="00083872" w:rsidP="00083872">
      <w:pPr>
        <w:numPr>
          <w:ilvl w:val="0"/>
          <w:numId w:val="35"/>
        </w:numPr>
        <w:tabs>
          <w:tab w:val="clear" w:pos="720"/>
          <w:tab w:val="num" w:pos="0"/>
        </w:tabs>
        <w:suppressAutoHyphens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3872">
        <w:rPr>
          <w:rFonts w:ascii="Times New Roman" w:hAnsi="Times New Roman" w:cs="Times New Roman"/>
          <w:sz w:val="24"/>
          <w:szCs w:val="24"/>
        </w:rPr>
        <w:t>Внеурочная деятельность учащихся. Волейбол: пособие для учителей и методистов/Г.А.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872">
        <w:rPr>
          <w:rFonts w:ascii="Times New Roman" w:hAnsi="Times New Roman" w:cs="Times New Roman"/>
          <w:sz w:val="24"/>
          <w:szCs w:val="24"/>
        </w:rPr>
        <w:t>Колодиницкий</w:t>
      </w:r>
      <w:proofErr w:type="spellEnd"/>
      <w:r w:rsidRPr="00083872">
        <w:rPr>
          <w:rFonts w:ascii="Times New Roman" w:hAnsi="Times New Roman" w:cs="Times New Roman"/>
          <w:sz w:val="24"/>
          <w:szCs w:val="24"/>
        </w:rPr>
        <w:t>, В.С. Кузнецов, М.В. Маслов. – М.: Просвещение, 2011. – 77с.: ил. – (Работаем по новым стандартам).</w:t>
      </w:r>
    </w:p>
    <w:p w:rsidR="00083872" w:rsidRPr="00083872" w:rsidRDefault="00083872" w:rsidP="00083872">
      <w:pPr>
        <w:numPr>
          <w:ilvl w:val="0"/>
          <w:numId w:val="35"/>
        </w:numPr>
        <w:tabs>
          <w:tab w:val="clear" w:pos="720"/>
          <w:tab w:val="num" w:pos="0"/>
        </w:tabs>
        <w:suppressAutoHyphens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3872">
        <w:rPr>
          <w:rFonts w:ascii="Times New Roman" w:hAnsi="Times New Roman" w:cs="Times New Roman"/>
          <w:sz w:val="24"/>
          <w:szCs w:val="24"/>
        </w:rPr>
        <w:t>Волейбол в школе. Пособие для учителя/В.А. Голомазов, В.Д. Ковалёв, А.Г. Мельников. – М.: «Просвещение», 1976. 111с.</w:t>
      </w:r>
    </w:p>
    <w:p w:rsidR="00083872" w:rsidRPr="00083872" w:rsidRDefault="00083872" w:rsidP="00083872">
      <w:pPr>
        <w:numPr>
          <w:ilvl w:val="0"/>
          <w:numId w:val="35"/>
        </w:numPr>
        <w:tabs>
          <w:tab w:val="clear" w:pos="720"/>
          <w:tab w:val="num" w:pos="0"/>
        </w:tabs>
        <w:suppressAutoHyphens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3872">
        <w:rPr>
          <w:rFonts w:ascii="Times New Roman" w:hAnsi="Times New Roman" w:cs="Times New Roman"/>
          <w:sz w:val="24"/>
          <w:szCs w:val="24"/>
        </w:rPr>
        <w:t>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– М.: Советский спорт. 2005.-112с.</w:t>
      </w:r>
    </w:p>
    <w:p w:rsidR="00083872" w:rsidRPr="00083872" w:rsidRDefault="00083872" w:rsidP="00083872">
      <w:pPr>
        <w:numPr>
          <w:ilvl w:val="0"/>
          <w:numId w:val="35"/>
        </w:numPr>
        <w:tabs>
          <w:tab w:val="clear" w:pos="720"/>
          <w:tab w:val="num" w:pos="0"/>
        </w:tabs>
        <w:suppressAutoHyphens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3872">
        <w:rPr>
          <w:rFonts w:ascii="Times New Roman" w:hAnsi="Times New Roman" w:cs="Times New Roman"/>
          <w:sz w:val="24"/>
          <w:szCs w:val="24"/>
        </w:rPr>
        <w:t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– М.: Советский спорт, 2005.</w:t>
      </w:r>
    </w:p>
    <w:p w:rsidR="00083872" w:rsidRPr="00083872" w:rsidRDefault="00083872" w:rsidP="00083872">
      <w:pPr>
        <w:numPr>
          <w:ilvl w:val="0"/>
          <w:numId w:val="35"/>
        </w:numPr>
        <w:tabs>
          <w:tab w:val="clear" w:pos="720"/>
          <w:tab w:val="num" w:pos="0"/>
        </w:tabs>
        <w:suppressAutoHyphens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3872">
        <w:rPr>
          <w:rFonts w:ascii="Times New Roman" w:hAnsi="Times New Roman" w:cs="Times New Roman"/>
          <w:sz w:val="24"/>
          <w:szCs w:val="24"/>
        </w:rPr>
        <w:t>Примерные программы по учебным пре</w:t>
      </w:r>
      <w:r>
        <w:rPr>
          <w:rFonts w:ascii="Times New Roman" w:hAnsi="Times New Roman" w:cs="Times New Roman"/>
          <w:sz w:val="24"/>
          <w:szCs w:val="24"/>
        </w:rPr>
        <w:t>дметам. Физическая культура. 1-4</w:t>
      </w:r>
      <w:r w:rsidRPr="00083872">
        <w:rPr>
          <w:rFonts w:ascii="Times New Roman" w:hAnsi="Times New Roman" w:cs="Times New Roman"/>
          <w:sz w:val="24"/>
          <w:szCs w:val="24"/>
        </w:rPr>
        <w:t xml:space="preserve"> классы: проект. (Стандарты второго поколения). – 3-е изд. – М.: Просвещение, 2011. 61с. </w:t>
      </w:r>
    </w:p>
    <w:p w:rsidR="00083872" w:rsidRPr="00083872" w:rsidRDefault="00083872" w:rsidP="00083872">
      <w:pPr>
        <w:numPr>
          <w:ilvl w:val="0"/>
          <w:numId w:val="35"/>
        </w:numPr>
        <w:tabs>
          <w:tab w:val="clear" w:pos="720"/>
          <w:tab w:val="num" w:pos="0"/>
        </w:tabs>
        <w:suppressAutoHyphens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3872">
        <w:rPr>
          <w:rFonts w:ascii="Times New Roman" w:hAnsi="Times New Roman" w:cs="Times New Roman"/>
          <w:sz w:val="24"/>
          <w:szCs w:val="24"/>
        </w:rPr>
        <w:t>Справочник учителя физической культуры/П.А. Киселёв, С.Б. Киселёва. – Волгоград: Учитель, 2011.</w:t>
      </w:r>
    </w:p>
    <w:p w:rsidR="00083872" w:rsidRPr="00083872" w:rsidRDefault="00083872" w:rsidP="00083872">
      <w:pPr>
        <w:numPr>
          <w:ilvl w:val="0"/>
          <w:numId w:val="35"/>
        </w:numPr>
        <w:tabs>
          <w:tab w:val="clear" w:pos="720"/>
          <w:tab w:val="num" w:pos="0"/>
        </w:tabs>
        <w:suppressAutoHyphens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3872">
        <w:rPr>
          <w:rFonts w:ascii="Times New Roman" w:hAnsi="Times New Roman" w:cs="Times New Roman"/>
          <w:sz w:val="24"/>
          <w:szCs w:val="24"/>
        </w:rPr>
        <w:t>Фурманов А.Г., Болдырев Д.М. Волейбол. – М.: Физическая культура и спорт, 1983.</w:t>
      </w:r>
    </w:p>
    <w:p w:rsidR="00083872" w:rsidRPr="00083872" w:rsidRDefault="00083872" w:rsidP="00083872">
      <w:pPr>
        <w:numPr>
          <w:ilvl w:val="0"/>
          <w:numId w:val="35"/>
        </w:numPr>
        <w:tabs>
          <w:tab w:val="clear" w:pos="720"/>
          <w:tab w:val="num" w:pos="0"/>
        </w:tabs>
        <w:suppressAutoHyphens/>
        <w:spacing w:after="0" w:line="20" w:lineRule="atLeast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72">
        <w:rPr>
          <w:rFonts w:ascii="Times New Roman" w:hAnsi="Times New Roman" w:cs="Times New Roman"/>
          <w:sz w:val="24"/>
          <w:szCs w:val="24"/>
        </w:rPr>
        <w:t>Холодов Ж.К., Кузнецов В.С. Теория и методика физического воспитания и спорта: учеб</w:t>
      </w:r>
      <w:proofErr w:type="gramStart"/>
      <w:r w:rsidRPr="000838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38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38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83872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083872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083872">
        <w:rPr>
          <w:rFonts w:ascii="Times New Roman" w:hAnsi="Times New Roman" w:cs="Times New Roman"/>
          <w:sz w:val="24"/>
          <w:szCs w:val="24"/>
        </w:rPr>
        <w:t xml:space="preserve">. учеб. заведений. – 2-е изд., </w:t>
      </w:r>
      <w:proofErr w:type="spellStart"/>
      <w:r w:rsidRPr="0008387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83872">
        <w:rPr>
          <w:rFonts w:ascii="Times New Roman" w:hAnsi="Times New Roman" w:cs="Times New Roman"/>
          <w:sz w:val="24"/>
          <w:szCs w:val="24"/>
        </w:rPr>
        <w:t>. и доп. – М.: Академия, 2001.</w:t>
      </w:r>
    </w:p>
    <w:p w:rsidR="00083872" w:rsidRPr="00083872" w:rsidRDefault="00083872" w:rsidP="00083872">
      <w:pPr>
        <w:pStyle w:val="1"/>
        <w:tabs>
          <w:tab w:val="num" w:pos="0"/>
        </w:tabs>
        <w:spacing w:line="20" w:lineRule="atLeast"/>
        <w:ind w:left="0" w:firstLine="851"/>
        <w:rPr>
          <w:rFonts w:ascii="Times New Roman" w:hAnsi="Times New Roman" w:cs="Times New Roman"/>
          <w:b/>
          <w:color w:val="auto"/>
        </w:rPr>
      </w:pPr>
    </w:p>
    <w:p w:rsidR="00083872" w:rsidRPr="00083872" w:rsidRDefault="00083872" w:rsidP="00083872">
      <w:pPr>
        <w:pStyle w:val="1"/>
        <w:tabs>
          <w:tab w:val="num" w:pos="0"/>
        </w:tabs>
        <w:spacing w:line="20" w:lineRule="atLeast"/>
        <w:ind w:left="0" w:firstLine="851"/>
        <w:jc w:val="center"/>
        <w:rPr>
          <w:rFonts w:ascii="Times New Roman" w:hAnsi="Times New Roman" w:cs="Times New Roman"/>
          <w:b/>
          <w:color w:val="auto"/>
        </w:rPr>
      </w:pPr>
    </w:p>
    <w:p w:rsidR="00083872" w:rsidRPr="00333080" w:rsidRDefault="00083872" w:rsidP="00083872">
      <w:pPr>
        <w:pStyle w:val="1"/>
        <w:spacing w:line="20" w:lineRule="atLeast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3872" w:rsidRPr="00333080" w:rsidRDefault="00083872" w:rsidP="00083872">
      <w:pPr>
        <w:pStyle w:val="1"/>
        <w:spacing w:line="20" w:lineRule="atLeast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3872" w:rsidRPr="00535424" w:rsidRDefault="00083872" w:rsidP="0031115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083872" w:rsidRPr="00535424" w:rsidSect="003C47AE"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75" w:rsidRDefault="00950975" w:rsidP="003C47AE">
      <w:pPr>
        <w:spacing w:after="0" w:line="240" w:lineRule="auto"/>
      </w:pPr>
      <w:r>
        <w:separator/>
      </w:r>
    </w:p>
  </w:endnote>
  <w:endnote w:type="continuationSeparator" w:id="0">
    <w:p w:rsidR="00950975" w:rsidRDefault="00950975" w:rsidP="003C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43229"/>
      <w:docPartObj>
        <w:docPartGallery w:val="Page Numbers (Bottom of Page)"/>
        <w:docPartUnique/>
      </w:docPartObj>
    </w:sdtPr>
    <w:sdtEndPr/>
    <w:sdtContent>
      <w:p w:rsidR="00641C9F" w:rsidRDefault="009A590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3E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41C9F" w:rsidRDefault="00641C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75" w:rsidRDefault="00950975" w:rsidP="003C47AE">
      <w:pPr>
        <w:spacing w:after="0" w:line="240" w:lineRule="auto"/>
      </w:pPr>
      <w:r>
        <w:separator/>
      </w:r>
    </w:p>
  </w:footnote>
  <w:footnote w:type="continuationSeparator" w:id="0">
    <w:p w:rsidR="00950975" w:rsidRDefault="00950975" w:rsidP="003C4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13"/>
    <w:multiLevelType w:val="singleLevel"/>
    <w:tmpl w:val="1D28F7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29368AA"/>
    <w:multiLevelType w:val="hybridMultilevel"/>
    <w:tmpl w:val="288CFE7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6341A"/>
    <w:multiLevelType w:val="multilevel"/>
    <w:tmpl w:val="293C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82694"/>
    <w:multiLevelType w:val="multilevel"/>
    <w:tmpl w:val="8338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23BD6"/>
    <w:multiLevelType w:val="multilevel"/>
    <w:tmpl w:val="64A0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F35DC"/>
    <w:multiLevelType w:val="multilevel"/>
    <w:tmpl w:val="0D4E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E34A13"/>
    <w:multiLevelType w:val="multilevel"/>
    <w:tmpl w:val="03A2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9545A"/>
    <w:multiLevelType w:val="multilevel"/>
    <w:tmpl w:val="A5BA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7E61CF"/>
    <w:multiLevelType w:val="hybridMultilevel"/>
    <w:tmpl w:val="F9AA7B88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79695C"/>
    <w:multiLevelType w:val="multilevel"/>
    <w:tmpl w:val="9112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83181"/>
    <w:multiLevelType w:val="multilevel"/>
    <w:tmpl w:val="E3C6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052D9A"/>
    <w:multiLevelType w:val="multilevel"/>
    <w:tmpl w:val="54D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2979D9"/>
    <w:multiLevelType w:val="multilevel"/>
    <w:tmpl w:val="9D4A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B60D06"/>
    <w:multiLevelType w:val="multilevel"/>
    <w:tmpl w:val="9554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BE5912"/>
    <w:multiLevelType w:val="multilevel"/>
    <w:tmpl w:val="A15E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3925CB"/>
    <w:multiLevelType w:val="multilevel"/>
    <w:tmpl w:val="41C6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9E19DF"/>
    <w:multiLevelType w:val="hybridMultilevel"/>
    <w:tmpl w:val="D23C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06D89"/>
    <w:multiLevelType w:val="multilevel"/>
    <w:tmpl w:val="D1B6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1">
    <w:nsid w:val="59D043AE"/>
    <w:multiLevelType w:val="multilevel"/>
    <w:tmpl w:val="4E72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8D02C4"/>
    <w:multiLevelType w:val="multilevel"/>
    <w:tmpl w:val="B0A8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CE22A1"/>
    <w:multiLevelType w:val="multilevel"/>
    <w:tmpl w:val="5DE699F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663C659F"/>
    <w:multiLevelType w:val="multilevel"/>
    <w:tmpl w:val="7D4A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3E09F9"/>
    <w:multiLevelType w:val="multilevel"/>
    <w:tmpl w:val="9D70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41337B"/>
    <w:multiLevelType w:val="multilevel"/>
    <w:tmpl w:val="7342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5D2C3B"/>
    <w:multiLevelType w:val="multilevel"/>
    <w:tmpl w:val="2A5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AF1911"/>
    <w:multiLevelType w:val="multilevel"/>
    <w:tmpl w:val="FF48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F25D4A"/>
    <w:multiLevelType w:val="multilevel"/>
    <w:tmpl w:val="65EA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D936A1"/>
    <w:multiLevelType w:val="multilevel"/>
    <w:tmpl w:val="DAB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5C3B55"/>
    <w:multiLevelType w:val="multilevel"/>
    <w:tmpl w:val="F272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5"/>
  </w:num>
  <w:num w:numId="3">
    <w:abstractNumId w:val="20"/>
  </w:num>
  <w:num w:numId="4">
    <w:abstractNumId w:val="24"/>
  </w:num>
  <w:num w:numId="5">
    <w:abstractNumId w:val="28"/>
  </w:num>
  <w:num w:numId="6">
    <w:abstractNumId w:val="10"/>
  </w:num>
  <w:num w:numId="7">
    <w:abstractNumId w:val="22"/>
  </w:num>
  <w:num w:numId="8">
    <w:abstractNumId w:val="18"/>
  </w:num>
  <w:num w:numId="9">
    <w:abstractNumId w:val="7"/>
  </w:num>
  <w:num w:numId="10">
    <w:abstractNumId w:val="4"/>
  </w:num>
  <w:num w:numId="11">
    <w:abstractNumId w:val="31"/>
  </w:num>
  <w:num w:numId="12">
    <w:abstractNumId w:val="3"/>
  </w:num>
  <w:num w:numId="13">
    <w:abstractNumId w:val="30"/>
  </w:num>
  <w:num w:numId="14">
    <w:abstractNumId w:val="12"/>
  </w:num>
  <w:num w:numId="15">
    <w:abstractNumId w:val="5"/>
  </w:num>
  <w:num w:numId="16">
    <w:abstractNumId w:val="15"/>
  </w:num>
  <w:num w:numId="17">
    <w:abstractNumId w:val="27"/>
  </w:num>
  <w:num w:numId="18">
    <w:abstractNumId w:val="23"/>
  </w:num>
  <w:num w:numId="19">
    <w:abstractNumId w:val="16"/>
  </w:num>
  <w:num w:numId="20">
    <w:abstractNumId w:val="14"/>
  </w:num>
  <w:num w:numId="21">
    <w:abstractNumId w:val="32"/>
  </w:num>
  <w:num w:numId="22">
    <w:abstractNumId w:val="11"/>
  </w:num>
  <w:num w:numId="23">
    <w:abstractNumId w:val="13"/>
  </w:num>
  <w:num w:numId="24">
    <w:abstractNumId w:val="34"/>
  </w:num>
  <w:num w:numId="25">
    <w:abstractNumId w:val="26"/>
  </w:num>
  <w:num w:numId="26">
    <w:abstractNumId w:val="8"/>
  </w:num>
  <w:num w:numId="27">
    <w:abstractNumId w:val="6"/>
  </w:num>
  <w:num w:numId="28">
    <w:abstractNumId w:val="21"/>
  </w:num>
  <w:num w:numId="29">
    <w:abstractNumId w:val="17"/>
  </w:num>
  <w:num w:numId="30">
    <w:abstractNumId w:val="29"/>
  </w:num>
  <w:num w:numId="31">
    <w:abstractNumId w:val="19"/>
  </w:num>
  <w:num w:numId="32">
    <w:abstractNumId w:val="9"/>
  </w:num>
  <w:num w:numId="33">
    <w:abstractNumId w:val="33"/>
  </w:num>
  <w:num w:numId="34">
    <w:abstractNumId w:val="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115E"/>
    <w:rsid w:val="00083872"/>
    <w:rsid w:val="00137560"/>
    <w:rsid w:val="0016512C"/>
    <w:rsid w:val="001B310A"/>
    <w:rsid w:val="001C33B2"/>
    <w:rsid w:val="002244A7"/>
    <w:rsid w:val="00256D59"/>
    <w:rsid w:val="002E0EB9"/>
    <w:rsid w:val="00302CB4"/>
    <w:rsid w:val="0031115E"/>
    <w:rsid w:val="003C47AE"/>
    <w:rsid w:val="003D1DBD"/>
    <w:rsid w:val="0041744A"/>
    <w:rsid w:val="00443EDB"/>
    <w:rsid w:val="004502E3"/>
    <w:rsid w:val="0048370A"/>
    <w:rsid w:val="004E4375"/>
    <w:rsid w:val="00524FE1"/>
    <w:rsid w:val="00535424"/>
    <w:rsid w:val="0054782D"/>
    <w:rsid w:val="00641C9F"/>
    <w:rsid w:val="007549A1"/>
    <w:rsid w:val="0078103A"/>
    <w:rsid w:val="00833A72"/>
    <w:rsid w:val="00867A9F"/>
    <w:rsid w:val="008B7F15"/>
    <w:rsid w:val="00926307"/>
    <w:rsid w:val="00950975"/>
    <w:rsid w:val="009A5907"/>
    <w:rsid w:val="009C7DCC"/>
    <w:rsid w:val="009D7684"/>
    <w:rsid w:val="00A904E3"/>
    <w:rsid w:val="00A975F2"/>
    <w:rsid w:val="00B743E8"/>
    <w:rsid w:val="00BA0454"/>
    <w:rsid w:val="00BA34D1"/>
    <w:rsid w:val="00BD3117"/>
    <w:rsid w:val="00BD3E06"/>
    <w:rsid w:val="00BE7866"/>
    <w:rsid w:val="00BF0BE8"/>
    <w:rsid w:val="00C3175E"/>
    <w:rsid w:val="00C406DF"/>
    <w:rsid w:val="00C43585"/>
    <w:rsid w:val="00CB654D"/>
    <w:rsid w:val="00CE1F8A"/>
    <w:rsid w:val="00D07E0B"/>
    <w:rsid w:val="00D125A8"/>
    <w:rsid w:val="00D43867"/>
    <w:rsid w:val="00D60DCA"/>
    <w:rsid w:val="00D76A54"/>
    <w:rsid w:val="00D814B4"/>
    <w:rsid w:val="00DB1652"/>
    <w:rsid w:val="00DE0544"/>
    <w:rsid w:val="00DE7C3D"/>
    <w:rsid w:val="00DF4A5C"/>
    <w:rsid w:val="00E12B9D"/>
    <w:rsid w:val="00E2359C"/>
    <w:rsid w:val="00E96662"/>
    <w:rsid w:val="00EF1C3E"/>
    <w:rsid w:val="00F2132D"/>
    <w:rsid w:val="00FB09C6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76A54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3C47AE"/>
  </w:style>
  <w:style w:type="paragraph" w:styleId="a6">
    <w:name w:val="header"/>
    <w:basedOn w:val="a"/>
    <w:link w:val="a7"/>
    <w:uiPriority w:val="99"/>
    <w:semiHidden/>
    <w:unhideWhenUsed/>
    <w:rsid w:val="003C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47AE"/>
  </w:style>
  <w:style w:type="paragraph" w:styleId="a8">
    <w:name w:val="footer"/>
    <w:basedOn w:val="a"/>
    <w:link w:val="a9"/>
    <w:uiPriority w:val="99"/>
    <w:unhideWhenUsed/>
    <w:rsid w:val="003C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7AE"/>
  </w:style>
  <w:style w:type="paragraph" w:styleId="aa">
    <w:name w:val="No Spacing"/>
    <w:link w:val="ab"/>
    <w:uiPriority w:val="1"/>
    <w:qFormat/>
    <w:rsid w:val="004502E3"/>
    <w:pPr>
      <w:spacing w:after="0" w:line="240" w:lineRule="auto"/>
    </w:pPr>
    <w:rPr>
      <w:rFonts w:ascii="Calibri" w:eastAsia="Calibri" w:hAnsi="Calibri" w:cs="Times New Roman"/>
      <w:lang w:val="tt-RU" w:eastAsia="en-US"/>
    </w:rPr>
  </w:style>
  <w:style w:type="character" w:customStyle="1" w:styleId="ab">
    <w:name w:val="Без интервала Знак"/>
    <w:link w:val="aa"/>
    <w:uiPriority w:val="1"/>
    <w:rsid w:val="004502E3"/>
    <w:rPr>
      <w:rFonts w:ascii="Calibri" w:eastAsia="Calibri" w:hAnsi="Calibri" w:cs="Times New Roman"/>
      <w:lang w:val="tt-RU" w:eastAsia="en-US"/>
    </w:rPr>
  </w:style>
  <w:style w:type="paragraph" w:styleId="ac">
    <w:name w:val="Normal (Web)"/>
    <w:basedOn w:val="a"/>
    <w:uiPriority w:val="99"/>
    <w:semiHidden/>
    <w:unhideWhenUsed/>
    <w:rsid w:val="009C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7D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83872"/>
    <w:pPr>
      <w:suppressAutoHyphens/>
      <w:spacing w:after="0" w:line="240" w:lineRule="auto"/>
      <w:ind w:left="720"/>
    </w:pPr>
    <w:rPr>
      <w:rFonts w:ascii="Tahoma" w:eastAsia="Times New Roman" w:hAnsi="Tahoma" w:cs="Tahom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F1FD-B578-4A64-A2D3-C14D7F98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19</Pages>
  <Words>3811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СОШ4</cp:lastModifiedBy>
  <cp:revision>21</cp:revision>
  <cp:lastPrinted>2020-10-22T06:59:00Z</cp:lastPrinted>
  <dcterms:created xsi:type="dcterms:W3CDTF">2019-10-15T18:30:00Z</dcterms:created>
  <dcterms:modified xsi:type="dcterms:W3CDTF">2023-11-12T12:15:00Z</dcterms:modified>
</cp:coreProperties>
</file>