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C9" w:rsidRDefault="008C6CC9" w:rsidP="008C6CC9">
      <w:pPr>
        <w:pStyle w:val="11"/>
        <w:spacing w:before="232"/>
        <w:ind w:right="1416"/>
      </w:pPr>
      <w:bookmarkStart w:id="0" w:name="_GoBack"/>
      <w:r>
        <w:t>Сроки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</w:p>
    <w:p w:rsidR="008C6CC9" w:rsidRDefault="008C6CC9" w:rsidP="008C6CC9">
      <w:pPr>
        <w:spacing w:before="47" w:line="276" w:lineRule="auto"/>
        <w:ind w:left="1741" w:right="1747"/>
        <w:jc w:val="center"/>
        <w:rPr>
          <w:b/>
          <w:sz w:val="28"/>
        </w:rPr>
      </w:pPr>
      <w:r>
        <w:rPr>
          <w:b/>
          <w:sz w:val="28"/>
        </w:rPr>
        <w:t xml:space="preserve">для участия в итоговом сочинении </w:t>
      </w:r>
      <w:bookmarkEnd w:id="0"/>
      <w:r>
        <w:rPr>
          <w:b/>
          <w:sz w:val="28"/>
        </w:rPr>
        <w:t>(изложении)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5E43AE" w:rsidRPr="005E43AE">
        <w:rPr>
          <w:b/>
          <w:sz w:val="28"/>
        </w:rPr>
        <w:t>4</w:t>
      </w:r>
      <w:r>
        <w:rPr>
          <w:b/>
          <w:sz w:val="28"/>
        </w:rPr>
        <w:t>-202</w:t>
      </w:r>
      <w:r w:rsidR="005E43AE" w:rsidRPr="005E43AE">
        <w:rPr>
          <w:b/>
          <w:sz w:val="28"/>
        </w:rPr>
        <w:t>5</w:t>
      </w:r>
      <w:r w:rsidRPr="008C6CC9">
        <w:rPr>
          <w:b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8C6CC9" w:rsidRPr="008C6CC9" w:rsidRDefault="008C6CC9" w:rsidP="008C6CC9">
      <w:pPr>
        <w:ind w:firstLine="851"/>
        <w:jc w:val="both"/>
        <w:rPr>
          <w:sz w:val="28"/>
          <w:szCs w:val="28"/>
        </w:rPr>
      </w:pPr>
    </w:p>
    <w:p w:rsidR="008C6CC9" w:rsidRDefault="008C6CC9" w:rsidP="008C6CC9">
      <w:pPr>
        <w:ind w:firstLine="851"/>
        <w:jc w:val="both"/>
        <w:rPr>
          <w:sz w:val="28"/>
          <w:szCs w:val="28"/>
        </w:rPr>
      </w:pP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b/>
          <w:bCs/>
          <w:color w:val="000000"/>
        </w:rPr>
        <w:t>Срок подачи заявления для участия в итоговом сочинении</w:t>
      </w:r>
      <w:r w:rsidRPr="005E43AE">
        <w:rPr>
          <w:rFonts w:ascii="Montserrat" w:hAnsi="Montserrat"/>
          <w:color w:val="000000"/>
        </w:rPr>
        <w:t>: до 20 ноября 2024 г.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b/>
          <w:bCs/>
          <w:color w:val="000000"/>
        </w:rPr>
        <w:t>Основной срок проведения итогового сочинения (изложения)</w:t>
      </w:r>
      <w:r w:rsidRPr="005E43AE">
        <w:rPr>
          <w:rFonts w:ascii="Montserrat" w:hAnsi="Montserrat"/>
          <w:color w:val="000000"/>
        </w:rPr>
        <w:t> - 4 декабря 2024 года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b/>
          <w:bCs/>
          <w:color w:val="000000"/>
        </w:rPr>
        <w:t>Продолжительность написания:</w:t>
      </w:r>
      <w:r w:rsidRPr="005E43AE">
        <w:rPr>
          <w:rFonts w:ascii="Montserrat" w:hAnsi="Montserrat"/>
          <w:color w:val="000000"/>
        </w:rPr>
        <w:t> 3 часа 55 минут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color w:val="000000"/>
        </w:rPr>
        <w:t>- итоговое сочинение (изложение) начинается в 10.00 по местному времени;</w:t>
      </w:r>
      <w:r w:rsidRPr="005E43AE">
        <w:rPr>
          <w:rFonts w:ascii="Montserrat" w:hAnsi="Montserrat"/>
          <w:color w:val="000000"/>
        </w:rPr>
        <w:br/>
        <w:t xml:space="preserve">- вход участников итогового сочинения (изложения) </w:t>
      </w:r>
      <w:proofErr w:type="gramStart"/>
      <w:r w:rsidRPr="005E43AE">
        <w:rPr>
          <w:rFonts w:ascii="Montserrat" w:hAnsi="Montserrat"/>
          <w:color w:val="000000"/>
        </w:rPr>
        <w:t>в место проведения</w:t>
      </w:r>
      <w:proofErr w:type="gramEnd"/>
      <w:r w:rsidRPr="005E43AE">
        <w:rPr>
          <w:rFonts w:ascii="Montserrat" w:hAnsi="Montserrat"/>
          <w:color w:val="000000"/>
        </w:rPr>
        <w:t xml:space="preserve"> итогового сочинения (изложения) начинается с 09.00 по местному времени.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b/>
          <w:bCs/>
          <w:color w:val="000000"/>
        </w:rPr>
        <w:t>При себе необходимо иметь документ удостоверяющий личность.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b/>
          <w:bCs/>
          <w:color w:val="000000"/>
        </w:rPr>
        <w:t>Дополнительные сроки проведения итогового сочинения (изложения)</w:t>
      </w:r>
      <w:r w:rsidRPr="005E43AE">
        <w:rPr>
          <w:rFonts w:ascii="Montserrat" w:hAnsi="Montserrat"/>
          <w:color w:val="000000"/>
        </w:rPr>
        <w:t> - 5 февраля и 9 апреля 2025 года.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i/>
          <w:iCs/>
          <w:color w:val="000000"/>
        </w:rPr>
        <w:t>Выпускники прошлых лет, обучающиеся профессиональных образовательных организаций</w:t>
      </w:r>
      <w:r w:rsidRPr="005E43AE">
        <w:rPr>
          <w:rFonts w:ascii="Montserrat" w:hAnsi="Montserrat"/>
          <w:color w:val="000000"/>
        </w:rPr>
        <w:t> подают заявления для участия в ГИА, в итоговом сочинении (изложении</w:t>
      </w:r>
      <w:proofErr w:type="gramStart"/>
      <w:r w:rsidRPr="005E43AE">
        <w:rPr>
          <w:rFonts w:ascii="Montserrat" w:hAnsi="Montserrat"/>
          <w:color w:val="000000"/>
        </w:rPr>
        <w:t>)в</w:t>
      </w:r>
      <w:proofErr w:type="gramEnd"/>
      <w:r w:rsidRPr="005E43AE">
        <w:rPr>
          <w:rFonts w:ascii="Montserrat" w:hAnsi="Montserrat"/>
          <w:color w:val="000000"/>
        </w:rPr>
        <w:t xml:space="preserve"> муниципальный орган, осуществляющий управление в сфере образования, по месту проживания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i/>
          <w:iCs/>
          <w:color w:val="000000"/>
        </w:rPr>
        <w:t>Выпускники текущего года для участия в ГИА</w:t>
      </w:r>
      <w:r w:rsidRPr="005E43AE">
        <w:rPr>
          <w:rFonts w:ascii="Montserrat" w:hAnsi="Montserrat"/>
          <w:b/>
          <w:bCs/>
          <w:color w:val="000000"/>
        </w:rPr>
        <w:t>,</w:t>
      </w:r>
      <w:r w:rsidRPr="005E43AE">
        <w:rPr>
          <w:rFonts w:ascii="Montserrat" w:hAnsi="Montserrat"/>
          <w:color w:val="000000"/>
        </w:rPr>
        <w:t> итоговом сочинении (изложении) подают заявление в общеобразовательную организацию, в которой они осваивают образовательные программы среднего общего образования: МБОУ "СОШ № 4</w:t>
      </w:r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п</w:t>
      </w:r>
      <w:proofErr w:type="gramStart"/>
      <w:r>
        <w:rPr>
          <w:rFonts w:ascii="Montserrat" w:hAnsi="Montserrat"/>
          <w:color w:val="000000"/>
        </w:rPr>
        <w:t>.П</w:t>
      </w:r>
      <w:proofErr w:type="gramEnd"/>
      <w:r>
        <w:rPr>
          <w:rFonts w:ascii="Montserrat" w:hAnsi="Montserrat"/>
          <w:color w:val="000000"/>
        </w:rPr>
        <w:t>ереволоцкий</w:t>
      </w:r>
      <w:proofErr w:type="spellEnd"/>
      <w:r>
        <w:rPr>
          <w:rFonts w:ascii="Montserrat" w:hAnsi="Montserrat"/>
          <w:color w:val="000000"/>
        </w:rPr>
        <w:t>"</w:t>
      </w:r>
      <w:r w:rsidRPr="005E43AE">
        <w:rPr>
          <w:rFonts w:ascii="Montserrat" w:hAnsi="Montserrat"/>
          <w:color w:val="000000"/>
        </w:rPr>
        <w:t>.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color w:val="000000"/>
        </w:rPr>
        <w:t>Участники итогового сочинения (изложения) с ОВЗ при подаче заявлений об участии в итоговом сочинении (изложении) предъявляют рекомендации ПМПК, а участники итогового сочинения (изложения) – дети-инвалиды и инвалиды – справку, подтверждающую инвалидность.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color w:val="000000"/>
        </w:rPr>
        <w:t>Перед подачей заявления на сдачу ЕГЭ участникам необходимо ознакомиться с </w:t>
      </w:r>
      <w:r w:rsidRPr="005E43AE">
        <w:rPr>
          <w:rFonts w:ascii="Montserrat" w:hAnsi="Montserrat"/>
          <w:i/>
          <w:iCs/>
          <w:color w:val="000000"/>
        </w:rPr>
        <w:t xml:space="preserve">Порядком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Pr="005E43AE">
        <w:rPr>
          <w:rFonts w:ascii="Montserrat" w:hAnsi="Montserrat"/>
          <w:i/>
          <w:iCs/>
          <w:color w:val="000000"/>
        </w:rPr>
        <w:t>Минпросвещения</w:t>
      </w:r>
      <w:proofErr w:type="spellEnd"/>
      <w:r w:rsidRPr="005E43AE">
        <w:rPr>
          <w:rFonts w:ascii="Montserrat" w:hAnsi="Montserrat"/>
          <w:i/>
          <w:iCs/>
          <w:color w:val="000000"/>
        </w:rPr>
        <w:t xml:space="preserve"> России, </w:t>
      </w:r>
      <w:proofErr w:type="spellStart"/>
      <w:r w:rsidRPr="005E43AE">
        <w:rPr>
          <w:rFonts w:ascii="Montserrat" w:hAnsi="Montserrat"/>
          <w:i/>
          <w:iCs/>
          <w:color w:val="000000"/>
        </w:rPr>
        <w:t>Рособрнадзора</w:t>
      </w:r>
      <w:proofErr w:type="spellEnd"/>
      <w:r w:rsidRPr="005E43AE">
        <w:rPr>
          <w:rFonts w:ascii="Montserrat" w:hAnsi="Montserrat"/>
          <w:i/>
          <w:iCs/>
          <w:color w:val="000000"/>
        </w:rPr>
        <w:t xml:space="preserve">№ 233/552 от 4 апреля 2023 года). Порядок проверки итогового сочинения (изложения), работ ГИА также определён приказом </w:t>
      </w:r>
      <w:proofErr w:type="spellStart"/>
      <w:r w:rsidRPr="005E43AE">
        <w:rPr>
          <w:rFonts w:ascii="Montserrat" w:hAnsi="Montserrat"/>
          <w:i/>
          <w:iCs/>
          <w:color w:val="000000"/>
        </w:rPr>
        <w:t>Минпросвещения</w:t>
      </w:r>
      <w:proofErr w:type="spellEnd"/>
      <w:r w:rsidRPr="005E43AE">
        <w:rPr>
          <w:rFonts w:ascii="Montserrat" w:hAnsi="Montserrat"/>
          <w:i/>
          <w:iCs/>
          <w:color w:val="000000"/>
        </w:rPr>
        <w:t xml:space="preserve"> России, </w:t>
      </w:r>
      <w:proofErr w:type="spellStart"/>
      <w:r w:rsidRPr="005E43AE">
        <w:rPr>
          <w:rFonts w:ascii="Montserrat" w:hAnsi="Montserrat"/>
          <w:i/>
          <w:iCs/>
          <w:color w:val="000000"/>
        </w:rPr>
        <w:t>Рособрнадзора</w:t>
      </w:r>
      <w:proofErr w:type="spellEnd"/>
      <w:r w:rsidRPr="005E43AE">
        <w:rPr>
          <w:rFonts w:ascii="Montserrat" w:hAnsi="Montserrat"/>
          <w:i/>
          <w:iCs/>
          <w:color w:val="000000"/>
        </w:rPr>
        <w:t>№ 233/552от 4 апреля 2023 года.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b/>
          <w:bCs/>
          <w:color w:val="000000"/>
        </w:rPr>
        <w:t>О сроках, местах и порядке информирования о результатах итогового сочинения (изложения) можно узнать в местах подачи заявлений</w:t>
      </w:r>
      <w:r w:rsidRPr="005E43AE">
        <w:rPr>
          <w:rFonts w:ascii="Montserrat" w:hAnsi="Montserrat"/>
          <w:color w:val="000000"/>
        </w:rPr>
        <w:br/>
        <w:t>Заявление подается не позднее, чем за две недели до даты проведения итогового сочинения в местах регистрации для участия в написании итогового сочинения. Написать сочинение в дополнительные сроки смогут выпускники, получившие за сочинение "незачет", либо пропустившие его написание в основной срок по уважительной причине, подтвержденной документально. Место регистрации: МБОУ "СОШ № 4</w:t>
      </w:r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п</w:t>
      </w:r>
      <w:proofErr w:type="gramStart"/>
      <w:r>
        <w:rPr>
          <w:rFonts w:ascii="Montserrat" w:hAnsi="Montserrat"/>
          <w:color w:val="000000"/>
        </w:rPr>
        <w:t>.П</w:t>
      </w:r>
      <w:proofErr w:type="gramEnd"/>
      <w:r>
        <w:rPr>
          <w:rFonts w:ascii="Montserrat" w:hAnsi="Montserrat"/>
          <w:color w:val="000000"/>
        </w:rPr>
        <w:t>ереволоцкий</w:t>
      </w:r>
      <w:proofErr w:type="spellEnd"/>
      <w:r>
        <w:rPr>
          <w:rFonts w:ascii="Montserrat" w:hAnsi="Montserrat"/>
          <w:color w:val="000000"/>
        </w:rPr>
        <w:t>"</w:t>
      </w:r>
      <w:r w:rsidRPr="005E43AE">
        <w:rPr>
          <w:rFonts w:ascii="Montserrat" w:hAnsi="Montserrat"/>
          <w:color w:val="000000"/>
        </w:rPr>
        <w:t>.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b/>
          <w:bCs/>
          <w:color w:val="000000"/>
        </w:rPr>
        <w:lastRenderedPageBreak/>
        <w:t>Место ознакомления с результатами итогового сочинения:</w:t>
      </w:r>
      <w:r w:rsidRPr="005E43AE">
        <w:rPr>
          <w:rFonts w:ascii="Montserrat" w:hAnsi="Montserrat"/>
          <w:color w:val="000000"/>
        </w:rPr>
        <w:t> МБОУ "СОШ № 4</w:t>
      </w:r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п</w:t>
      </w:r>
      <w:proofErr w:type="gramStart"/>
      <w:r>
        <w:rPr>
          <w:rFonts w:ascii="Montserrat" w:hAnsi="Montserrat"/>
          <w:color w:val="000000"/>
        </w:rPr>
        <w:t>.П</w:t>
      </w:r>
      <w:proofErr w:type="gramEnd"/>
      <w:r>
        <w:rPr>
          <w:rFonts w:ascii="Montserrat" w:hAnsi="Montserrat"/>
          <w:color w:val="000000"/>
        </w:rPr>
        <w:t>ереволоцкий</w:t>
      </w:r>
      <w:proofErr w:type="spellEnd"/>
      <w:r>
        <w:rPr>
          <w:rFonts w:ascii="Montserrat" w:hAnsi="Montserrat"/>
          <w:color w:val="000000"/>
        </w:rPr>
        <w:t>".</w:t>
      </w:r>
      <w:r w:rsidRPr="005E43AE">
        <w:rPr>
          <w:rFonts w:ascii="Montserrat" w:hAnsi="Montserrat"/>
          <w:color w:val="000000"/>
        </w:rPr>
        <w:br/>
      </w:r>
      <w:r w:rsidRPr="005E43AE">
        <w:rPr>
          <w:rFonts w:ascii="Montserrat" w:hAnsi="Montserrat"/>
          <w:b/>
          <w:bCs/>
          <w:color w:val="000000"/>
        </w:rPr>
        <w:t>Сроки ознакомления с результатами итогового сочинения: </w:t>
      </w:r>
      <w:r w:rsidRPr="005E43AE">
        <w:rPr>
          <w:rFonts w:ascii="Montserrat" w:hAnsi="Montserrat"/>
          <w:color w:val="000000"/>
        </w:rPr>
        <w:t>до 18 декабря 2024 года</w:t>
      </w:r>
    </w:p>
    <w:p w:rsidR="005E43AE" w:rsidRPr="005E43AE" w:rsidRDefault="005E43AE" w:rsidP="005E43AE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5E43AE">
        <w:rPr>
          <w:rFonts w:ascii="Montserrat" w:hAnsi="Montserrat"/>
          <w:color w:val="000000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C6CC9" w:rsidRPr="001625A3" w:rsidRDefault="008C6CC9" w:rsidP="008C6C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</w:p>
    <w:p w:rsidR="008C6CC9" w:rsidRDefault="008C6CC9"/>
    <w:sectPr w:rsidR="008C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C9"/>
    <w:rsid w:val="005E43AE"/>
    <w:rsid w:val="008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C6CC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C6CC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C6CC9"/>
    <w:rPr>
      <w:b/>
      <w:bCs/>
    </w:rPr>
  </w:style>
  <w:style w:type="paragraph" w:customStyle="1" w:styleId="11">
    <w:name w:val="Заголовок 11"/>
    <w:basedOn w:val="a"/>
    <w:uiPriority w:val="1"/>
    <w:qFormat/>
    <w:rsid w:val="008C6CC9"/>
    <w:pPr>
      <w:widowControl w:val="0"/>
      <w:autoSpaceDE w:val="0"/>
      <w:autoSpaceDN w:val="0"/>
      <w:ind w:left="1410"/>
      <w:jc w:val="center"/>
      <w:outlineLvl w:val="1"/>
    </w:pPr>
    <w:rPr>
      <w:b/>
      <w:bCs/>
      <w:sz w:val="28"/>
      <w:szCs w:val="28"/>
      <w:lang w:eastAsia="en-US"/>
    </w:rPr>
  </w:style>
  <w:style w:type="character" w:styleId="a5">
    <w:name w:val="Emphasis"/>
    <w:basedOn w:val="a0"/>
    <w:uiPriority w:val="20"/>
    <w:qFormat/>
    <w:rsid w:val="005E43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C6CC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C6CC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C6CC9"/>
    <w:rPr>
      <w:b/>
      <w:bCs/>
    </w:rPr>
  </w:style>
  <w:style w:type="paragraph" w:customStyle="1" w:styleId="11">
    <w:name w:val="Заголовок 11"/>
    <w:basedOn w:val="a"/>
    <w:uiPriority w:val="1"/>
    <w:qFormat/>
    <w:rsid w:val="008C6CC9"/>
    <w:pPr>
      <w:widowControl w:val="0"/>
      <w:autoSpaceDE w:val="0"/>
      <w:autoSpaceDN w:val="0"/>
      <w:ind w:left="1410"/>
      <w:jc w:val="center"/>
      <w:outlineLvl w:val="1"/>
    </w:pPr>
    <w:rPr>
      <w:b/>
      <w:bCs/>
      <w:sz w:val="28"/>
      <w:szCs w:val="28"/>
      <w:lang w:eastAsia="en-US"/>
    </w:rPr>
  </w:style>
  <w:style w:type="character" w:styleId="a5">
    <w:name w:val="Emphasis"/>
    <w:basedOn w:val="a0"/>
    <w:uiPriority w:val="20"/>
    <w:qFormat/>
    <w:rsid w:val="005E4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2023-11-27T05:50:00Z</dcterms:created>
  <dcterms:modified xsi:type="dcterms:W3CDTF">2024-11-18T08:06:00Z</dcterms:modified>
</cp:coreProperties>
</file>